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5B" w:rsidRPr="00E57F5B" w:rsidRDefault="00E57F5B" w:rsidP="00E57F5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E57F5B"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:rsidR="00FD7E24" w:rsidRPr="00053D19" w:rsidRDefault="00FD7E24" w:rsidP="00E57F5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53D19">
        <w:rPr>
          <w:rFonts w:ascii="Times New Roman" w:hAnsi="Times New Roman" w:cs="Times New Roman"/>
          <w:sz w:val="24"/>
          <w:szCs w:val="24"/>
          <w:u w:val="single"/>
        </w:rPr>
        <w:t>Внутришкольная</w:t>
      </w:r>
      <w:proofErr w:type="spellEnd"/>
      <w:r w:rsidRPr="00053D19">
        <w:rPr>
          <w:rFonts w:ascii="Times New Roman" w:hAnsi="Times New Roman" w:cs="Times New Roman"/>
          <w:sz w:val="24"/>
          <w:szCs w:val="24"/>
          <w:u w:val="single"/>
        </w:rPr>
        <w:t xml:space="preserve"> методическая работа</w:t>
      </w:r>
      <w:r w:rsidRPr="00053D19">
        <w:rPr>
          <w:rFonts w:ascii="Times New Roman" w:hAnsi="Times New Roman" w:cs="Times New Roman"/>
          <w:sz w:val="24"/>
          <w:szCs w:val="24"/>
        </w:rPr>
        <w:t xml:space="preserve"> —  </w:t>
      </w:r>
      <w:r w:rsidRPr="00053D19">
        <w:rPr>
          <w:rFonts w:ascii="Times New Roman" w:hAnsi="Times New Roman" w:cs="Times New Roman"/>
          <w:iCs/>
          <w:sz w:val="24"/>
          <w:szCs w:val="24"/>
        </w:rPr>
        <w:t>важное звено</w:t>
      </w:r>
      <w:r w:rsidRPr="00053D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3D19">
        <w:rPr>
          <w:rFonts w:ascii="Times New Roman" w:hAnsi="Times New Roman" w:cs="Times New Roman"/>
          <w:sz w:val="24"/>
          <w:szCs w:val="24"/>
        </w:rPr>
        <w:t>в целостной системе непрерывного повышения квалификации педагогических кадров, эта работа направлена на ф</w:t>
      </w:r>
      <w:r w:rsidRPr="00053D19">
        <w:rPr>
          <w:rFonts w:ascii="Times New Roman" w:hAnsi="Times New Roman" w:cs="Times New Roman"/>
          <w:iCs/>
          <w:sz w:val="24"/>
          <w:szCs w:val="24"/>
        </w:rPr>
        <w:t xml:space="preserve">ормирование целостного работоспособного педагогического коллектива  </w:t>
      </w:r>
      <w:proofErr w:type="gramStart"/>
      <w:r w:rsidRPr="00053D19">
        <w:rPr>
          <w:rFonts w:ascii="Times New Roman" w:hAnsi="Times New Roman" w:cs="Times New Roman"/>
          <w:iCs/>
          <w:sz w:val="24"/>
          <w:szCs w:val="24"/>
        </w:rPr>
        <w:t>через</w:t>
      </w:r>
      <w:proofErr w:type="gramEnd"/>
      <w:r w:rsidRPr="00053D19">
        <w:rPr>
          <w:rFonts w:ascii="Times New Roman" w:hAnsi="Times New Roman" w:cs="Times New Roman"/>
          <w:iCs/>
          <w:sz w:val="24"/>
          <w:szCs w:val="24"/>
        </w:rPr>
        <w:t>:</w:t>
      </w:r>
    </w:p>
    <w:p w:rsidR="00FD7E24" w:rsidRPr="00053D19" w:rsidRDefault="00FD7E24" w:rsidP="00FD7E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создание условий и поддержку самообразования учителей;</w:t>
      </w:r>
    </w:p>
    <w:p w:rsidR="00FD7E24" w:rsidRPr="00053D19" w:rsidRDefault="00FD7E24" w:rsidP="00FD7E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 сплочение педагогического коллектива;</w:t>
      </w:r>
    </w:p>
    <w:p w:rsidR="00FD7E24" w:rsidRPr="00053D19" w:rsidRDefault="00FD7E24" w:rsidP="00FD7E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диагностику и анализ конкретного учебно-воспитательного процесса и его ре</w:t>
      </w:r>
      <w:r w:rsidRPr="00053D19">
        <w:rPr>
          <w:rFonts w:ascii="Times New Roman" w:hAnsi="Times New Roman" w:cs="Times New Roman"/>
          <w:sz w:val="24"/>
          <w:szCs w:val="24"/>
        </w:rPr>
        <w:softHyphen/>
        <w:t>зультатов;</w:t>
      </w:r>
    </w:p>
    <w:p w:rsidR="00FD7E24" w:rsidRPr="00053D19" w:rsidRDefault="00FD7E24" w:rsidP="00FD7E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поддержку и стимулирование педагогического творчества и инициативы учите</w:t>
      </w:r>
      <w:r w:rsidRPr="00053D19">
        <w:rPr>
          <w:rFonts w:ascii="Times New Roman" w:hAnsi="Times New Roman" w:cs="Times New Roman"/>
          <w:sz w:val="24"/>
          <w:szCs w:val="24"/>
        </w:rPr>
        <w:softHyphen/>
        <w:t>лей; приобщение коллектива к научно-исследовательской работе по ак</w:t>
      </w:r>
      <w:r w:rsidRPr="00053D19">
        <w:rPr>
          <w:rFonts w:ascii="Times New Roman" w:hAnsi="Times New Roman" w:cs="Times New Roman"/>
          <w:sz w:val="24"/>
          <w:szCs w:val="24"/>
        </w:rPr>
        <w:softHyphen/>
        <w:t>туальным проблемам школы.</w:t>
      </w:r>
    </w:p>
    <w:p w:rsidR="00FD7E24" w:rsidRPr="00053D19" w:rsidRDefault="00FD7E24" w:rsidP="00FD7E2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создание благоприятных социально-психологичес</w:t>
      </w:r>
      <w:r w:rsidRPr="00053D19">
        <w:rPr>
          <w:rFonts w:ascii="Times New Roman" w:hAnsi="Times New Roman" w:cs="Times New Roman"/>
          <w:sz w:val="24"/>
          <w:szCs w:val="24"/>
        </w:rPr>
        <w:softHyphen/>
        <w:t>ких, демократических условий для эффективной работы учителей;</w:t>
      </w:r>
    </w:p>
    <w:p w:rsidR="00FD7E24" w:rsidRPr="00053D19" w:rsidRDefault="00FD7E24" w:rsidP="00FD7E24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53D19">
        <w:rPr>
          <w:rFonts w:ascii="Times New Roman" w:hAnsi="Times New Roman" w:cs="Times New Roman"/>
          <w:b w:val="0"/>
          <w:sz w:val="24"/>
          <w:szCs w:val="24"/>
        </w:rPr>
        <w:t>В МБОУ «Средняя общеобразовательная школа №12» г. Калуги используются коллективные и индивидуальные формы организации методической работы.</w:t>
      </w:r>
    </w:p>
    <w:p w:rsidR="00FD7E24" w:rsidRPr="00053D19" w:rsidRDefault="00FD7E24" w:rsidP="00CC275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 </w:t>
      </w:r>
      <w:r w:rsidRPr="00053D19">
        <w:rPr>
          <w:rFonts w:ascii="Times New Roman" w:hAnsi="Times New Roman" w:cs="Times New Roman"/>
          <w:bCs/>
          <w:sz w:val="24"/>
          <w:szCs w:val="24"/>
        </w:rPr>
        <w:t>Коллективные</w:t>
      </w:r>
      <w:r w:rsidRPr="00053D19">
        <w:rPr>
          <w:rFonts w:ascii="Times New Roman" w:hAnsi="Times New Roman" w:cs="Times New Roman"/>
          <w:sz w:val="24"/>
          <w:szCs w:val="24"/>
        </w:rPr>
        <w:t xml:space="preserve"> формы методической работы - семина</w:t>
      </w:r>
      <w:r w:rsidRPr="00053D19">
        <w:rPr>
          <w:rFonts w:ascii="Times New Roman" w:hAnsi="Times New Roman" w:cs="Times New Roman"/>
          <w:sz w:val="24"/>
          <w:szCs w:val="24"/>
        </w:rPr>
        <w:softHyphen/>
        <w:t>ры,   педагогические советы, работа в школь</w:t>
      </w:r>
      <w:r w:rsidRPr="00053D19">
        <w:rPr>
          <w:rFonts w:ascii="Times New Roman" w:hAnsi="Times New Roman" w:cs="Times New Roman"/>
          <w:sz w:val="24"/>
          <w:szCs w:val="24"/>
        </w:rPr>
        <w:softHyphen/>
        <w:t xml:space="preserve">ных методических объединениях. </w:t>
      </w:r>
    </w:p>
    <w:p w:rsidR="00FD7E24" w:rsidRPr="00053D19" w:rsidRDefault="00FD7E24" w:rsidP="00CC2757">
      <w:pPr>
        <w:pStyle w:val="ab"/>
        <w:spacing w:after="0"/>
        <w:rPr>
          <w:rFonts w:ascii="Times New Roman" w:hAnsi="Times New Roman" w:cs="Times New Roman"/>
        </w:rPr>
      </w:pPr>
      <w:r w:rsidRPr="00053D19">
        <w:rPr>
          <w:rFonts w:ascii="Times New Roman" w:hAnsi="Times New Roman" w:cs="Times New Roman"/>
        </w:rPr>
        <w:t xml:space="preserve"> </w:t>
      </w:r>
      <w:r w:rsidRPr="00053D19">
        <w:rPr>
          <w:rFonts w:ascii="Times New Roman" w:hAnsi="Times New Roman" w:cs="Times New Roman"/>
          <w:bCs/>
        </w:rPr>
        <w:t>Индивидуальные</w:t>
      </w:r>
      <w:r w:rsidRPr="00053D19">
        <w:rPr>
          <w:rFonts w:ascii="Times New Roman" w:hAnsi="Times New Roman" w:cs="Times New Roman"/>
        </w:rPr>
        <w:t xml:space="preserve"> формы методической работы — индивидуальные кон</w:t>
      </w:r>
      <w:r w:rsidRPr="00053D19">
        <w:rPr>
          <w:rFonts w:ascii="Times New Roman" w:hAnsi="Times New Roman" w:cs="Times New Roman"/>
        </w:rPr>
        <w:softHyphen/>
        <w:t>сультации, наставничество,  работа над  темой по самообразованию, участие в конкурсах.</w:t>
      </w:r>
    </w:p>
    <w:p w:rsidR="00FD7E24" w:rsidRPr="00053D19" w:rsidRDefault="00FD7E24" w:rsidP="00CC27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В школе функционируют 8  МО учителей-предметников и МО классных руководителей: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начальных классов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русского языка и литературы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английского языка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математики, информатики и физики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учителей химии, биологии 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истории и географии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технологии</w:t>
      </w:r>
    </w:p>
    <w:p w:rsidR="00FD7E24" w:rsidRPr="00053D19" w:rsidRDefault="00FD7E24" w:rsidP="00CC275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учителей физической культуры</w:t>
      </w:r>
    </w:p>
    <w:p w:rsidR="00CC2757" w:rsidRPr="00053D19" w:rsidRDefault="00CC2757" w:rsidP="00CC275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12DB2" w:rsidRPr="00053D19" w:rsidRDefault="00FD7E24" w:rsidP="00CC2757">
      <w:pPr>
        <w:pStyle w:val="a5"/>
        <w:spacing w:after="0"/>
        <w:rPr>
          <w:rStyle w:val="a7"/>
          <w:b w:val="0"/>
        </w:rPr>
      </w:pPr>
      <w:r w:rsidRPr="00053D19">
        <w:rPr>
          <w:rStyle w:val="a7"/>
          <w:b w:val="0"/>
        </w:rPr>
        <w:t>В педагогическом коллективе  22 молодых специалиста</w:t>
      </w:r>
      <w:r w:rsidR="00412DB2" w:rsidRPr="00053D19">
        <w:rPr>
          <w:rStyle w:val="a7"/>
          <w:b w:val="0"/>
        </w:rPr>
        <w:t>.</w:t>
      </w:r>
    </w:p>
    <w:p w:rsidR="00FD7E24" w:rsidRPr="00053D19" w:rsidRDefault="00FD7E24" w:rsidP="00CC2757">
      <w:pPr>
        <w:pStyle w:val="a5"/>
        <w:spacing w:after="0"/>
        <w:rPr>
          <w:rStyle w:val="a7"/>
          <w:b w:val="0"/>
        </w:rPr>
      </w:pPr>
      <w:r w:rsidRPr="00053D19">
        <w:rPr>
          <w:rStyle w:val="a7"/>
          <w:b w:val="0"/>
        </w:rPr>
        <w:t xml:space="preserve"> Работа с молодыми специалистами осуществлялась </w:t>
      </w:r>
      <w:proofErr w:type="gramStart"/>
      <w:r w:rsidRPr="00053D19">
        <w:rPr>
          <w:rStyle w:val="a7"/>
          <w:b w:val="0"/>
        </w:rPr>
        <w:t>через</w:t>
      </w:r>
      <w:proofErr w:type="gramEnd"/>
      <w:r w:rsidRPr="00053D19">
        <w:rPr>
          <w:rStyle w:val="a7"/>
          <w:b w:val="0"/>
        </w:rPr>
        <w:t>:</w:t>
      </w:r>
    </w:p>
    <w:p w:rsidR="00FD7E24" w:rsidRPr="00053D19" w:rsidRDefault="00743958" w:rsidP="00CC2757">
      <w:pPr>
        <w:pStyle w:val="a5"/>
        <w:spacing w:after="0"/>
        <w:rPr>
          <w:b/>
        </w:rPr>
      </w:pPr>
      <w:r w:rsidRPr="00053D19">
        <w:rPr>
          <w:rStyle w:val="a7"/>
          <w:b w:val="0"/>
        </w:rPr>
        <w:t xml:space="preserve"> </w:t>
      </w:r>
      <w:r w:rsidR="00FD7E24" w:rsidRPr="00053D19">
        <w:rPr>
          <w:rStyle w:val="a7"/>
          <w:b w:val="0"/>
        </w:rPr>
        <w:t xml:space="preserve"> -</w:t>
      </w:r>
      <w:r w:rsidR="00FD7E24" w:rsidRPr="00053D19">
        <w:t xml:space="preserve"> наставничество.</w:t>
      </w:r>
    </w:p>
    <w:p w:rsidR="00FD7E24" w:rsidRPr="00053D19" w:rsidRDefault="00FD7E24" w:rsidP="00CC2757">
      <w:pPr>
        <w:pStyle w:val="a5"/>
        <w:spacing w:after="0"/>
        <w:ind w:left="284"/>
      </w:pPr>
      <w:r w:rsidRPr="00053D19">
        <w:t>- педагогическое самообразование,</w:t>
      </w:r>
    </w:p>
    <w:p w:rsidR="00FD7E24" w:rsidRPr="00053D19" w:rsidRDefault="00FD7E24" w:rsidP="00CC2757">
      <w:pPr>
        <w:pStyle w:val="a5"/>
        <w:spacing w:after="0"/>
        <w:ind w:left="284"/>
      </w:pPr>
      <w:r w:rsidRPr="00053D19">
        <w:t>- собеседование;</w:t>
      </w:r>
    </w:p>
    <w:p w:rsidR="00FD7E24" w:rsidRPr="00053D19" w:rsidRDefault="00FD7E24" w:rsidP="00CC2757">
      <w:pPr>
        <w:pStyle w:val="a5"/>
        <w:spacing w:after="0"/>
        <w:ind w:left="284"/>
      </w:pPr>
      <w:r w:rsidRPr="00053D19">
        <w:t>- посещение  семинаров, открытых уроков</w:t>
      </w:r>
    </w:p>
    <w:p w:rsidR="00FD7E24" w:rsidRPr="00053D19" w:rsidRDefault="00FD7E24" w:rsidP="00CC2757">
      <w:pPr>
        <w:pStyle w:val="a5"/>
        <w:spacing w:after="0"/>
        <w:ind w:left="284"/>
      </w:pPr>
      <w:r w:rsidRPr="00053D19">
        <w:t>- индивидуальные консультации;</w:t>
      </w:r>
    </w:p>
    <w:p w:rsidR="00FD7E24" w:rsidRPr="00053D19" w:rsidRDefault="00FD7E24" w:rsidP="00CC2757">
      <w:pPr>
        <w:pStyle w:val="a5"/>
        <w:spacing w:after="0"/>
        <w:ind w:left="284"/>
      </w:pPr>
      <w:r w:rsidRPr="00053D19">
        <w:t>- посещение мероприятий, организованных для молодых педагогов, которые проводит МБУ «Центр «Стратегия» г. Калуги</w:t>
      </w:r>
    </w:p>
    <w:p w:rsidR="00FD7E24" w:rsidRPr="00053D19" w:rsidRDefault="00FD7E24" w:rsidP="00CC2757">
      <w:pPr>
        <w:shd w:val="clear" w:color="auto" w:fill="FFFFFF"/>
        <w:spacing w:after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  </w:t>
      </w:r>
      <w:r w:rsidR="00EF5200" w:rsidRPr="00053D19">
        <w:rPr>
          <w:rFonts w:ascii="Times New Roman" w:eastAsia="Times New Roman" w:hAnsi="Times New Roman" w:cs="Times New Roman"/>
          <w:sz w:val="24"/>
          <w:szCs w:val="24"/>
        </w:rPr>
        <w:t>Методическая работа школы строится на основе годового плана. Каждое МО работает над единой методической темой, тесно связанной с методической темой школы, имеет свой план работы, в соответствии с темой и целью методической службы школы. Все они работают над созданием системы обучения, обеспечивающей потребности каждого ученика в соответствии с его склонностями, интересами возможностями.</w:t>
      </w:r>
    </w:p>
    <w:p w:rsidR="00FD7E24" w:rsidRPr="00053D19" w:rsidRDefault="00FD7E24" w:rsidP="00CC27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D1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С целью обобщения передового педагогического опыта учителя проводят открытые уроки, выступают на заседаниях предметных методических объединений, педагогических советах, городских семинарах, размещают свои разработки уроков, внеклассных </w:t>
      </w:r>
      <w:r w:rsidRPr="00053D19">
        <w:rPr>
          <w:rStyle w:val="a7"/>
          <w:rFonts w:ascii="Times New Roman" w:hAnsi="Times New Roman" w:cs="Times New Roman"/>
          <w:b w:val="0"/>
          <w:sz w:val="24"/>
          <w:szCs w:val="24"/>
        </w:rPr>
        <w:lastRenderedPageBreak/>
        <w:t xml:space="preserve">мероприятий в сети Интернет, печатных изданиях. </w:t>
      </w:r>
      <w:r w:rsidRPr="00053D19">
        <w:rPr>
          <w:rFonts w:ascii="Times New Roman" w:hAnsi="Times New Roman" w:cs="Times New Roman"/>
          <w:sz w:val="24"/>
          <w:szCs w:val="24"/>
        </w:rPr>
        <w:t>Печатные работы  имеют более  20 учителей</w:t>
      </w:r>
      <w:r w:rsidRPr="00053D19">
        <w:rPr>
          <w:rFonts w:ascii="Times New Roman" w:hAnsi="Times New Roman" w:cs="Times New Roman"/>
          <w:b/>
          <w:sz w:val="24"/>
          <w:szCs w:val="24"/>
        </w:rPr>
        <w:t>.</w:t>
      </w:r>
    </w:p>
    <w:p w:rsidR="003C38EE" w:rsidRPr="00053D19" w:rsidRDefault="003C38EE" w:rsidP="003C38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 xml:space="preserve">Учителя работают  в творческих группах, являются членами  предметных </w:t>
      </w:r>
      <w:r w:rsidR="003B5E36" w:rsidRPr="00053D19">
        <w:rPr>
          <w:rFonts w:ascii="Times New Roman" w:hAnsi="Times New Roman" w:cs="Times New Roman"/>
          <w:b/>
          <w:sz w:val="24"/>
          <w:szCs w:val="24"/>
        </w:rPr>
        <w:t>а</w:t>
      </w:r>
      <w:r w:rsidRPr="00053D19">
        <w:rPr>
          <w:rFonts w:ascii="Times New Roman" w:hAnsi="Times New Roman" w:cs="Times New Roman"/>
          <w:b/>
          <w:sz w:val="24"/>
          <w:szCs w:val="24"/>
        </w:rPr>
        <w:t xml:space="preserve">ссоциаций  </w:t>
      </w:r>
    </w:p>
    <w:p w:rsidR="003C38EE" w:rsidRPr="00053D19" w:rsidRDefault="003C38EE" w:rsidP="003C3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D19">
        <w:rPr>
          <w:rFonts w:ascii="Times New Roman" w:hAnsi="Times New Roman" w:cs="Times New Roman"/>
          <w:b/>
          <w:sz w:val="24"/>
          <w:szCs w:val="24"/>
        </w:rPr>
        <w:t xml:space="preserve">Кузнецова С.В. </w:t>
      </w:r>
      <w:r w:rsidRPr="00053D19">
        <w:rPr>
          <w:rFonts w:ascii="Times New Roman" w:hAnsi="Times New Roman" w:cs="Times New Roman"/>
          <w:sz w:val="24"/>
          <w:szCs w:val="24"/>
        </w:rPr>
        <w:t>- работа в творческой группе учителей химии города Калуги  (заместитель председателя группы), заместитель председателя АШУХ (</w:t>
      </w:r>
      <w:proofErr w:type="spellStart"/>
      <w:r w:rsidRPr="00053D19">
        <w:rPr>
          <w:rFonts w:ascii="Times New Roman" w:hAnsi="Times New Roman" w:cs="Times New Roman"/>
          <w:sz w:val="24"/>
          <w:szCs w:val="24"/>
        </w:rPr>
        <w:t>ассоциациии</w:t>
      </w:r>
      <w:proofErr w:type="spellEnd"/>
      <w:r w:rsidRPr="00053D19">
        <w:rPr>
          <w:rFonts w:ascii="Times New Roman" w:hAnsi="Times New Roman" w:cs="Times New Roman"/>
          <w:sz w:val="24"/>
          <w:szCs w:val="24"/>
        </w:rPr>
        <w:t xml:space="preserve"> школьных учителей химии) г. Калуги, председатель комиссии по проверке экзаменационных работ ГИА химия 9 класс),  член национальной ассоциации учителей естественных наук, член ассоциации  учителей химии Калужской области.</w:t>
      </w:r>
      <w:proofErr w:type="gramEnd"/>
    </w:p>
    <w:p w:rsidR="003C38EE" w:rsidRPr="00053D19" w:rsidRDefault="003C38EE" w:rsidP="003C3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>Егорова Е.Н</w:t>
      </w:r>
      <w:r w:rsidRPr="00053D19">
        <w:rPr>
          <w:rFonts w:ascii="Times New Roman" w:hAnsi="Times New Roman" w:cs="Times New Roman"/>
          <w:sz w:val="24"/>
          <w:szCs w:val="24"/>
        </w:rPr>
        <w:t xml:space="preserve">., учитель математики состоит в городской группе учителей по созданию </w:t>
      </w:r>
      <w:r w:rsidRPr="00053D19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053D19">
        <w:rPr>
          <w:rFonts w:ascii="Times New Roman" w:hAnsi="Times New Roman" w:cs="Times New Roman"/>
          <w:sz w:val="24"/>
          <w:szCs w:val="24"/>
        </w:rPr>
        <w:t xml:space="preserve"> формы.</w:t>
      </w:r>
    </w:p>
    <w:p w:rsidR="00C71DD8" w:rsidRPr="00053D19" w:rsidRDefault="00C71DD8" w:rsidP="00C71D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>Гаврикова Д.А</w:t>
      </w:r>
      <w:r w:rsidRPr="00053D19">
        <w:rPr>
          <w:rFonts w:ascii="Times New Roman" w:hAnsi="Times New Roman" w:cs="Times New Roman"/>
          <w:sz w:val="24"/>
          <w:szCs w:val="24"/>
        </w:rPr>
        <w:t xml:space="preserve">.- учитель русского языка и литературы является членом городской творческой группы по формированию функциональной грамотности </w:t>
      </w:r>
    </w:p>
    <w:p w:rsidR="003C38EE" w:rsidRPr="00053D19" w:rsidRDefault="002133B3" w:rsidP="003C3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3D19">
        <w:rPr>
          <w:rFonts w:ascii="Times New Roman" w:hAnsi="Times New Roman" w:cs="Times New Roman"/>
          <w:b/>
          <w:sz w:val="24"/>
          <w:szCs w:val="24"/>
        </w:rPr>
        <w:t>Данилочкина</w:t>
      </w:r>
      <w:proofErr w:type="spellEnd"/>
      <w:r w:rsidRPr="00053D19">
        <w:rPr>
          <w:rFonts w:ascii="Times New Roman" w:hAnsi="Times New Roman" w:cs="Times New Roman"/>
          <w:b/>
          <w:sz w:val="24"/>
          <w:szCs w:val="24"/>
        </w:rPr>
        <w:t xml:space="preserve"> А.В. </w:t>
      </w:r>
      <w:r w:rsidR="003C38EE" w:rsidRPr="00053D19">
        <w:rPr>
          <w:rFonts w:ascii="Times New Roman" w:hAnsi="Times New Roman" w:cs="Times New Roman"/>
          <w:sz w:val="24"/>
          <w:szCs w:val="24"/>
        </w:rPr>
        <w:t>., учитель математики,  член творческой городской группы по формированию функциональной грамотности</w:t>
      </w:r>
    </w:p>
    <w:p w:rsidR="003C38EE" w:rsidRPr="00053D19" w:rsidRDefault="003C38EE" w:rsidP="00213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Ассоциация учителей начальных классов</w:t>
      </w:r>
      <w:r w:rsidRPr="00053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3D19">
        <w:rPr>
          <w:rFonts w:ascii="Times New Roman" w:hAnsi="Times New Roman" w:cs="Times New Roman"/>
          <w:sz w:val="24"/>
          <w:szCs w:val="24"/>
        </w:rPr>
        <w:t xml:space="preserve">Калужской области </w:t>
      </w:r>
      <w:r w:rsidRPr="00053D19">
        <w:rPr>
          <w:rFonts w:ascii="Times New Roman" w:hAnsi="Times New Roman" w:cs="Times New Roman"/>
          <w:b/>
          <w:sz w:val="24"/>
          <w:szCs w:val="24"/>
        </w:rPr>
        <w:t>– 10 учителей,</w:t>
      </w:r>
      <w:r w:rsidRPr="00053D19">
        <w:rPr>
          <w:rFonts w:ascii="Times New Roman" w:hAnsi="Times New Roman" w:cs="Times New Roman"/>
          <w:sz w:val="24"/>
          <w:szCs w:val="24"/>
        </w:rPr>
        <w:t xml:space="preserve"> </w:t>
      </w:r>
      <w:r w:rsidRPr="00053D19">
        <w:rPr>
          <w:rFonts w:ascii="Times New Roman" w:hAnsi="Times New Roman" w:cs="Times New Roman"/>
          <w:b/>
          <w:sz w:val="24"/>
          <w:szCs w:val="24"/>
        </w:rPr>
        <w:t xml:space="preserve"> Ефремова О.В., -</w:t>
      </w:r>
      <w:r w:rsidRPr="00053D19">
        <w:rPr>
          <w:rFonts w:ascii="Times New Roman" w:hAnsi="Times New Roman" w:cs="Times New Roman"/>
          <w:sz w:val="24"/>
          <w:szCs w:val="24"/>
        </w:rPr>
        <w:t xml:space="preserve">ассоциация учителей Калужской области по биологии,  </w:t>
      </w:r>
      <w:r w:rsidRPr="00053D19">
        <w:rPr>
          <w:rFonts w:ascii="Times New Roman" w:hAnsi="Times New Roman" w:cs="Times New Roman"/>
          <w:b/>
          <w:sz w:val="24"/>
          <w:szCs w:val="24"/>
        </w:rPr>
        <w:t>Балан Н.Н. , Зверькова Н.С.</w:t>
      </w:r>
      <w:r w:rsidRPr="00053D19">
        <w:rPr>
          <w:rFonts w:ascii="Times New Roman" w:hAnsi="Times New Roman" w:cs="Times New Roman"/>
          <w:sz w:val="24"/>
          <w:szCs w:val="24"/>
        </w:rPr>
        <w:t>- члены городского МО учителей истории и обществознания, члены областной ассоциации учителей Калужской области,</w:t>
      </w:r>
      <w:proofErr w:type="gramStart"/>
      <w:r w:rsidRPr="00053D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53D19">
        <w:rPr>
          <w:rFonts w:ascii="Times New Roman" w:hAnsi="Times New Roman" w:cs="Times New Roman"/>
          <w:sz w:val="24"/>
          <w:szCs w:val="24"/>
        </w:rPr>
        <w:t xml:space="preserve">члены  городского МО учителей математики, областной ассоциации учителей математики Калужской области -2 учителя </w:t>
      </w:r>
      <w:r w:rsidRPr="00053D1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53D19">
        <w:rPr>
          <w:rFonts w:ascii="Times New Roman" w:hAnsi="Times New Roman" w:cs="Times New Roman"/>
          <w:b/>
          <w:sz w:val="24"/>
          <w:szCs w:val="24"/>
        </w:rPr>
        <w:t>ФисенкоИ.А</w:t>
      </w:r>
      <w:proofErr w:type="spellEnd"/>
      <w:r w:rsidRPr="00053D19">
        <w:rPr>
          <w:rFonts w:ascii="Times New Roman" w:hAnsi="Times New Roman" w:cs="Times New Roman"/>
          <w:b/>
          <w:sz w:val="24"/>
          <w:szCs w:val="24"/>
        </w:rPr>
        <w:t xml:space="preserve">., Егорова Е.Н.), </w:t>
      </w:r>
      <w:r w:rsidRPr="00053D19">
        <w:rPr>
          <w:rFonts w:ascii="Times New Roman" w:hAnsi="Times New Roman" w:cs="Times New Roman"/>
          <w:sz w:val="24"/>
          <w:szCs w:val="24"/>
        </w:rPr>
        <w:t xml:space="preserve"> член областной ассоциации учителей технологии Калужской области - </w:t>
      </w:r>
      <w:r w:rsidRPr="00053D19">
        <w:rPr>
          <w:rFonts w:ascii="Times New Roman" w:hAnsi="Times New Roman" w:cs="Times New Roman"/>
          <w:b/>
          <w:sz w:val="24"/>
          <w:szCs w:val="24"/>
        </w:rPr>
        <w:t>Слесарева Е.А.</w:t>
      </w:r>
      <w:r w:rsidRPr="00053D19">
        <w:rPr>
          <w:rFonts w:ascii="Times New Roman" w:hAnsi="Times New Roman" w:cs="Times New Roman"/>
          <w:sz w:val="24"/>
          <w:szCs w:val="24"/>
        </w:rPr>
        <w:t xml:space="preserve"> , член</w:t>
      </w:r>
      <w:r w:rsidRPr="00053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3D19">
        <w:rPr>
          <w:rFonts w:ascii="Times New Roman" w:hAnsi="Times New Roman" w:cs="Times New Roman"/>
          <w:sz w:val="24"/>
          <w:szCs w:val="24"/>
        </w:rPr>
        <w:t xml:space="preserve">областной  экспертной группы по проверке ЕГЭ по английскому языку,  с 2019 года   член государственной комиссии на выпускных государственных экзаменах КГУ института мировых языков </w:t>
      </w:r>
      <w:proofErr w:type="gramStart"/>
      <w:r w:rsidRPr="00053D19">
        <w:rPr>
          <w:rFonts w:ascii="Times New Roman" w:hAnsi="Times New Roman" w:cs="Times New Roman"/>
          <w:sz w:val="24"/>
          <w:szCs w:val="24"/>
        </w:rPr>
        <w:t>-</w:t>
      </w:r>
      <w:r w:rsidRPr="00053D19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053D19">
        <w:rPr>
          <w:rFonts w:ascii="Times New Roman" w:hAnsi="Times New Roman" w:cs="Times New Roman"/>
          <w:b/>
          <w:sz w:val="24"/>
          <w:szCs w:val="24"/>
        </w:rPr>
        <w:t>омиссарова С.А</w:t>
      </w:r>
      <w:r w:rsidRPr="00053D19">
        <w:rPr>
          <w:rFonts w:ascii="Times New Roman" w:hAnsi="Times New Roman" w:cs="Times New Roman"/>
          <w:sz w:val="24"/>
          <w:szCs w:val="24"/>
        </w:rPr>
        <w:t xml:space="preserve">. , </w:t>
      </w:r>
    </w:p>
    <w:p w:rsidR="00C71DD8" w:rsidRPr="00053D19" w:rsidRDefault="003C38EE" w:rsidP="003C38EE">
      <w:pPr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>Соловьева Е.В.</w:t>
      </w:r>
      <w:r w:rsidRPr="00053D19">
        <w:rPr>
          <w:rFonts w:ascii="Times New Roman" w:hAnsi="Times New Roman" w:cs="Times New Roman"/>
          <w:sz w:val="24"/>
          <w:szCs w:val="24"/>
        </w:rPr>
        <w:t xml:space="preserve"> , учитель информатики, состоит в творческой группе учителей информатики по разработке олимпиадных задач для учащихся.</w:t>
      </w:r>
    </w:p>
    <w:p w:rsidR="005E5571" w:rsidRPr="00053D19" w:rsidRDefault="005E5571" w:rsidP="005E5571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 xml:space="preserve">Проведены педагогические советы </w:t>
      </w:r>
    </w:p>
    <w:p w:rsidR="005E5571" w:rsidRPr="00053D19" w:rsidRDefault="005E5571" w:rsidP="005E5571">
      <w:pPr>
        <w:numPr>
          <w:ilvl w:val="0"/>
          <w:numId w:val="18"/>
        </w:numPr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Педсовет «Анализ работы школы за 2022-2023 учебный год, цели и задачи  школы» </w:t>
      </w:r>
    </w:p>
    <w:p w:rsidR="005E5571" w:rsidRPr="00053D19" w:rsidRDefault="005E5571" w:rsidP="005E5571">
      <w:pPr>
        <w:numPr>
          <w:ilvl w:val="0"/>
          <w:numId w:val="18"/>
        </w:numPr>
        <w:ind w:left="502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«Преемственность в обучении между уровнями начального, основного  и среднего образования»</w:t>
      </w:r>
    </w:p>
    <w:p w:rsidR="005E5571" w:rsidRPr="00053D19" w:rsidRDefault="005E5571" w:rsidP="005E5571">
      <w:pPr>
        <w:numPr>
          <w:ilvl w:val="0"/>
          <w:numId w:val="18"/>
        </w:numPr>
        <w:ind w:left="502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  <w:shd w:val="clear" w:color="auto" w:fill="FFFFFF"/>
        </w:rPr>
        <w:t>Педсовет «</w:t>
      </w:r>
      <w:r w:rsidRPr="00053D19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Педсовет: </w:t>
      </w:r>
      <w:proofErr w:type="spellStart"/>
      <w:r w:rsidRPr="00053D19">
        <w:rPr>
          <w:rFonts w:ascii="Times New Roman" w:hAnsi="Times New Roman" w:cs="Times New Roman"/>
          <w:sz w:val="24"/>
          <w:szCs w:val="24"/>
          <w:shd w:val="clear" w:color="auto" w:fill="F8F8F8"/>
        </w:rPr>
        <w:t>Буллинг</w:t>
      </w:r>
      <w:proofErr w:type="spellEnd"/>
      <w:r w:rsidRPr="00053D19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в школе: принципы и практики предотвращения травли в образовательной среде</w:t>
      </w:r>
      <w:r w:rsidRPr="00053D1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5E5571" w:rsidRPr="00053D19" w:rsidRDefault="005E5571" w:rsidP="005E5571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>Семинары:</w:t>
      </w:r>
    </w:p>
    <w:p w:rsidR="005E5571" w:rsidRPr="00053D19" w:rsidRDefault="005E5571" w:rsidP="005E5571">
      <w:pPr>
        <w:numPr>
          <w:ilvl w:val="0"/>
          <w:numId w:val="19"/>
        </w:numPr>
        <w:spacing w:after="0" w:line="240" w:lineRule="auto"/>
        <w:ind w:left="1151" w:hanging="357"/>
        <w:rPr>
          <w:rFonts w:ascii="Times New Roman" w:hAnsi="Times New Roman" w:cs="Times New Roman"/>
          <w:bCs/>
          <w:sz w:val="24"/>
          <w:szCs w:val="24"/>
        </w:rPr>
      </w:pPr>
      <w:r w:rsidRPr="00053D19">
        <w:rPr>
          <w:rFonts w:ascii="Times New Roman" w:hAnsi="Times New Roman" w:cs="Times New Roman"/>
          <w:bCs/>
          <w:sz w:val="24"/>
          <w:szCs w:val="24"/>
        </w:rPr>
        <w:t xml:space="preserve">Реализация федеральных рабочих программ, курса «История родного края» </w:t>
      </w:r>
    </w:p>
    <w:p w:rsidR="005E5571" w:rsidRPr="00053D19" w:rsidRDefault="005E5571" w:rsidP="005E5571">
      <w:pPr>
        <w:numPr>
          <w:ilvl w:val="0"/>
          <w:numId w:val="19"/>
        </w:numPr>
        <w:spacing w:after="0" w:line="240" w:lineRule="auto"/>
        <w:ind w:left="1151" w:hanging="357"/>
        <w:rPr>
          <w:rFonts w:ascii="Times New Roman" w:hAnsi="Times New Roman" w:cs="Times New Roman"/>
          <w:bCs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Подготовка учащихся к участию во Всероссийской олимпиаде школьников </w:t>
      </w:r>
    </w:p>
    <w:p w:rsidR="005E5571" w:rsidRPr="00053D19" w:rsidRDefault="005E5571" w:rsidP="005E5571">
      <w:pPr>
        <w:numPr>
          <w:ilvl w:val="0"/>
          <w:numId w:val="19"/>
        </w:numPr>
        <w:spacing w:after="0" w:line="240" w:lineRule="auto"/>
        <w:ind w:left="1151" w:hanging="357"/>
        <w:rPr>
          <w:rFonts w:ascii="Times New Roman" w:hAnsi="Times New Roman" w:cs="Times New Roman"/>
          <w:bCs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Подготовка и проведение ВПР</w:t>
      </w:r>
    </w:p>
    <w:p w:rsidR="005E5571" w:rsidRPr="00053D19" w:rsidRDefault="005E5571" w:rsidP="005E5571">
      <w:pPr>
        <w:numPr>
          <w:ilvl w:val="0"/>
          <w:numId w:val="19"/>
        </w:numPr>
        <w:spacing w:after="0" w:line="240" w:lineRule="auto"/>
        <w:ind w:left="1151" w:hanging="357"/>
        <w:rPr>
          <w:rFonts w:ascii="Times New Roman" w:hAnsi="Times New Roman" w:cs="Times New Roman"/>
          <w:bCs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Проведение круглого стола учителе</w:t>
      </w:r>
      <w:proofErr w:type="gramStart"/>
      <w:r w:rsidRPr="00053D19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053D19">
        <w:rPr>
          <w:rFonts w:ascii="Times New Roman" w:hAnsi="Times New Roman" w:cs="Times New Roman"/>
          <w:sz w:val="24"/>
          <w:szCs w:val="24"/>
        </w:rPr>
        <w:t xml:space="preserve"> предметников по теме «Использование ЦОР в урочной и внеурочной деятельности»</w:t>
      </w:r>
    </w:p>
    <w:p w:rsidR="005E5571" w:rsidRPr="00053D19" w:rsidRDefault="005E5571" w:rsidP="003C38EE">
      <w:pPr>
        <w:rPr>
          <w:rFonts w:ascii="Times New Roman" w:hAnsi="Times New Roman" w:cs="Times New Roman"/>
          <w:sz w:val="24"/>
          <w:szCs w:val="24"/>
        </w:rPr>
      </w:pPr>
    </w:p>
    <w:p w:rsidR="00FD7E24" w:rsidRPr="00053D19" w:rsidRDefault="00FD7E24" w:rsidP="00FD7E24">
      <w:pPr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Педагогический коллектив школы участвует в реализации проектов: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3"/>
        <w:gridCol w:w="1898"/>
      </w:tblGrid>
      <w:tr w:rsidR="008753BB" w:rsidRPr="00053D19" w:rsidTr="00FD7E24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>Тема инновационного проекта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8753BB" w:rsidRPr="00053D19" w:rsidTr="00FD7E24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24" w:rsidRPr="00053D19" w:rsidRDefault="00FD7E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1.Национальный проект «Образование» в рамках Федерального проекта «Успех каждого ребенка», техническая направленность, </w:t>
            </w:r>
            <w:r w:rsidRPr="00053D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«Робототехника».</w:t>
            </w:r>
            <w:r w:rsidRPr="00053D1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53D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Приказ  Министерства образования и науки Калужской области от 30.10.2019г № 1719 « Об утверждении перечня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«Успех каждого ребенка», с указанием участников.</w:t>
            </w:r>
          </w:p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2020г.</w:t>
            </w:r>
          </w:p>
        </w:tc>
      </w:tr>
      <w:tr w:rsidR="008753BB" w:rsidRPr="00053D19" w:rsidTr="00FD7E24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24" w:rsidRPr="00053D19" w:rsidRDefault="00FD7E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2.Проект  «Цифровая платформа персонализированного образования»  в рамках поручения Президента РФ от 30.01.2019 г. № Пр-118 и сопряжено с целями национального проекта «Образование». </w:t>
            </w:r>
            <w:r w:rsidRPr="00053D1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53D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Письмо Министерства образования и науки Калужской области от 03.09.2020г № 09-021/1915-20 с указанием списка участников проекта.</w:t>
            </w:r>
          </w:p>
          <w:p w:rsidR="00FD7E24" w:rsidRPr="00053D19" w:rsidRDefault="00FD7E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>С 2020г.</w:t>
            </w:r>
          </w:p>
        </w:tc>
      </w:tr>
      <w:tr w:rsidR="008753BB" w:rsidRPr="00053D19" w:rsidTr="00FD7E24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53D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4.Региональный проект «Перелетные дети», Письмо Министерства образования и науки Калужской области от 27.05.2019г  № 07-021/1705-19 « О реализации проекта «Перелетные дети» в Калужской области, наша школа указана в списке участников.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>С 2019г.</w:t>
            </w:r>
          </w:p>
        </w:tc>
      </w:tr>
      <w:tr w:rsidR="008753BB" w:rsidRPr="00053D19" w:rsidTr="00FD7E24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24" w:rsidRPr="00053D19" w:rsidRDefault="00FD7E24">
            <w:pPr>
              <w:rPr>
                <w:rStyle w:val="a8"/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5. Проект сбербанка «Вклад в будущее» </w:t>
            </w:r>
            <w:r w:rsidRPr="00053D19">
              <w:rPr>
                <w:rStyle w:val="apple-converted-space"/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по развитию личностного потенциала,</w:t>
            </w:r>
            <w:r w:rsidRPr="00053D19">
              <w:rPr>
                <w:rStyle w:val="apple-converted-space"/>
                <w:rFonts w:ascii="Times New Roman" w:hAnsi="Times New Roman" w:cs="Times New Roman"/>
                <w:bCs/>
                <w:i/>
                <w:iCs/>
                <w:sz w:val="24"/>
                <w:szCs w:val="24"/>
                <w:shd w:val="clear" w:color="auto" w:fill="FFFFFF"/>
              </w:rPr>
              <w:t> «</w:t>
            </w:r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Создание личностно-развивающей образовательной среды в ОУ»</w:t>
            </w:r>
            <w:proofErr w:type="gramStart"/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Письмо Государственного автономного образовательного учреждения дополнительного профессионального образования  Калужской области «Калужский государственный </w:t>
            </w:r>
            <w:proofErr w:type="spellStart"/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инститтут</w:t>
            </w:r>
            <w:proofErr w:type="spellEnd"/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развития образования» ( ГАОУ ДПО «КГИРО» от 01.11. 2019г № 1446 «О планировании обучения руководителей и педагогов образовательных организаций в рамках комплексной Программы по развитию личностного потенциала. В приложении  указаны образовательные организации участницы комплексной программы по развитию </w:t>
            </w:r>
            <w:proofErr w:type="spellStart"/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личнстного</w:t>
            </w:r>
            <w:proofErr w:type="spellEnd"/>
            <w:r w:rsidRPr="00053D19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потенциала в 2020 году.</w:t>
            </w:r>
          </w:p>
          <w:p w:rsidR="00FD7E24" w:rsidRPr="00053D19" w:rsidRDefault="00FD7E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24" w:rsidRPr="00053D19" w:rsidRDefault="00FD7E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 xml:space="preserve">С 2020г. </w:t>
            </w:r>
          </w:p>
        </w:tc>
      </w:tr>
      <w:tr w:rsidR="003C38EE" w:rsidRPr="00053D19" w:rsidTr="00FD7E24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EE" w:rsidRPr="00053D19" w:rsidRDefault="001A636A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«Школа правовых знаний: миссия выполнима», проводимого при финансовой поддержке  Министерства внутренней политики и ма</w:t>
            </w:r>
            <w:r w:rsidR="003B5E36" w:rsidRPr="00053D1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>совых коммуникаций Калужской области и Фонда оператора президентских грантов по развитию гражданского общества, которое провели студенты Института истории и права КГУ имени К.Э. Циолковского.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EE" w:rsidRPr="00053D19" w:rsidRDefault="001A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9">
              <w:rPr>
                <w:rFonts w:ascii="Times New Roman" w:hAnsi="Times New Roman" w:cs="Times New Roman"/>
                <w:sz w:val="24"/>
                <w:szCs w:val="24"/>
              </w:rPr>
              <w:t xml:space="preserve">С 2022г. </w:t>
            </w:r>
          </w:p>
        </w:tc>
      </w:tr>
    </w:tbl>
    <w:p w:rsidR="00763248" w:rsidRPr="00053D19" w:rsidRDefault="00763248" w:rsidP="005B4855">
      <w:pPr>
        <w:pStyle w:val="Style8"/>
        <w:widowControl/>
        <w:jc w:val="both"/>
        <w:outlineLvl w:val="0"/>
        <w:rPr>
          <w:rStyle w:val="FontStyle18"/>
          <w:b w:val="0"/>
          <w:sz w:val="24"/>
          <w:szCs w:val="24"/>
        </w:rPr>
      </w:pPr>
    </w:p>
    <w:p w:rsidR="00C647F0" w:rsidRPr="00053D19" w:rsidRDefault="00C647F0" w:rsidP="00C647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D19">
        <w:rPr>
          <w:rFonts w:ascii="Times New Roman" w:hAnsi="Times New Roman" w:cs="Times New Roman"/>
          <w:b/>
          <w:sz w:val="24"/>
          <w:szCs w:val="24"/>
        </w:rPr>
        <w:t>Квалификационные категории</w:t>
      </w:r>
    </w:p>
    <w:p w:rsidR="00C647F0" w:rsidRPr="00053D19" w:rsidRDefault="00C647F0" w:rsidP="00C64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>Высшая-19</w:t>
      </w:r>
    </w:p>
    <w:p w:rsidR="00C647F0" w:rsidRPr="00053D19" w:rsidRDefault="00C647F0" w:rsidP="00C64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Первая- </w:t>
      </w:r>
      <w:r w:rsidR="002133B3" w:rsidRPr="00053D19">
        <w:rPr>
          <w:rFonts w:ascii="Times New Roman" w:hAnsi="Times New Roman" w:cs="Times New Roman"/>
          <w:sz w:val="24"/>
          <w:szCs w:val="24"/>
        </w:rPr>
        <w:t>14</w:t>
      </w:r>
    </w:p>
    <w:p w:rsidR="00C647F0" w:rsidRPr="00053D19" w:rsidRDefault="00C647F0" w:rsidP="00C647F0">
      <w:pPr>
        <w:shd w:val="clear" w:color="auto" w:fill="FFFFFF"/>
        <w:tabs>
          <w:tab w:val="left" w:pos="426"/>
        </w:tabs>
        <w:ind w:firstLine="5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53D19">
        <w:rPr>
          <w:rFonts w:ascii="Times New Roman" w:hAnsi="Times New Roman" w:cs="Times New Roman"/>
          <w:b/>
          <w:spacing w:val="-3"/>
          <w:sz w:val="24"/>
          <w:szCs w:val="24"/>
        </w:rPr>
        <w:t>Кол-во педагогов, прошедших диагностику профессиональных дефицитов</w:t>
      </w:r>
      <w:r w:rsidRPr="00053D19">
        <w:rPr>
          <w:rFonts w:ascii="Times New Roman" w:hAnsi="Times New Roman" w:cs="Times New Roman"/>
          <w:spacing w:val="-3"/>
          <w:sz w:val="24"/>
          <w:szCs w:val="24"/>
        </w:rPr>
        <w:t xml:space="preserve">- 2 </w:t>
      </w:r>
      <w:proofErr w:type="gramStart"/>
      <w:r w:rsidRPr="00053D19">
        <w:rPr>
          <w:rFonts w:ascii="Times New Roman" w:hAnsi="Times New Roman" w:cs="Times New Roman"/>
          <w:spacing w:val="-3"/>
          <w:sz w:val="24"/>
          <w:szCs w:val="24"/>
        </w:rPr>
        <w:t>педагога-учитель</w:t>
      </w:r>
      <w:proofErr w:type="gramEnd"/>
      <w:r w:rsidRPr="00053D1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12DB2" w:rsidRPr="00053D19">
        <w:rPr>
          <w:rFonts w:ascii="Times New Roman" w:hAnsi="Times New Roman" w:cs="Times New Roman"/>
          <w:spacing w:val="-3"/>
          <w:sz w:val="24"/>
          <w:szCs w:val="24"/>
        </w:rPr>
        <w:t>географии Бардина И.А.</w:t>
      </w:r>
      <w:r w:rsidRPr="00053D19">
        <w:rPr>
          <w:rFonts w:ascii="Times New Roman" w:hAnsi="Times New Roman" w:cs="Times New Roman"/>
          <w:spacing w:val="-3"/>
          <w:sz w:val="24"/>
          <w:szCs w:val="24"/>
        </w:rPr>
        <w:t xml:space="preserve"> учитель </w:t>
      </w:r>
      <w:r w:rsidR="00412DB2" w:rsidRPr="00053D19">
        <w:rPr>
          <w:rFonts w:ascii="Times New Roman" w:hAnsi="Times New Roman" w:cs="Times New Roman"/>
          <w:spacing w:val="-3"/>
          <w:sz w:val="24"/>
          <w:szCs w:val="24"/>
        </w:rPr>
        <w:t xml:space="preserve">математики Фисенко И.А. </w:t>
      </w:r>
    </w:p>
    <w:p w:rsidR="00412DB2" w:rsidRPr="00053D19" w:rsidRDefault="00412DB2" w:rsidP="00412D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3D1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Представление опыта работы</w:t>
      </w:r>
    </w:p>
    <w:p w:rsidR="00412DB2" w:rsidRPr="00053D19" w:rsidRDefault="00412DB2" w:rsidP="00412DB2">
      <w:pPr>
        <w:pStyle w:val="a9"/>
        <w:numPr>
          <w:ilvl w:val="0"/>
          <w:numId w:val="15"/>
        </w:numPr>
        <w:spacing w:after="160" w:line="259" w:lineRule="auto"/>
      </w:pPr>
      <w:r w:rsidRPr="00053D19">
        <w:t>Кузнецова С.</w:t>
      </w:r>
      <w:proofErr w:type="gramStart"/>
      <w:r w:rsidRPr="00053D19">
        <w:t>В</w:t>
      </w:r>
      <w:proofErr w:type="gramEnd"/>
      <w:r w:rsidRPr="00053D19">
        <w:t xml:space="preserve">, </w:t>
      </w:r>
      <w:proofErr w:type="gramStart"/>
      <w:r w:rsidRPr="00053D19">
        <w:t>учитель</w:t>
      </w:r>
      <w:proofErr w:type="gramEnd"/>
      <w:r w:rsidRPr="00053D19">
        <w:t xml:space="preserve"> химии, председатель ассоциации школьных учителей химии Калужской области, представление опыта    работы   в региональном семинаре   учителей химии и биологии «Современный урок. Опыт. Идеи. Практики», г. Медынь. Калужской области. </w:t>
      </w:r>
    </w:p>
    <w:p w:rsidR="00412DB2" w:rsidRPr="00053D19" w:rsidRDefault="00412DB2" w:rsidP="00412DB2">
      <w:pPr>
        <w:pStyle w:val="a9"/>
        <w:numPr>
          <w:ilvl w:val="0"/>
          <w:numId w:val="15"/>
        </w:numPr>
        <w:spacing w:after="160" w:line="259" w:lineRule="auto"/>
      </w:pPr>
      <w:r w:rsidRPr="00053D19">
        <w:t>Кузнецова С.В.-проведение занятий по химии в школе одаренных детей (ШОД- 2023)</w:t>
      </w:r>
    </w:p>
    <w:p w:rsidR="00412DB2" w:rsidRPr="00053D19" w:rsidRDefault="00412DB2" w:rsidP="00412DB2">
      <w:pPr>
        <w:pStyle w:val="a9"/>
        <w:numPr>
          <w:ilvl w:val="0"/>
          <w:numId w:val="15"/>
        </w:numPr>
        <w:spacing w:after="160" w:line="259" w:lineRule="auto"/>
      </w:pPr>
      <w:r w:rsidRPr="00053D19">
        <w:t>Кузнецова С.</w:t>
      </w:r>
      <w:proofErr w:type="gramStart"/>
      <w:r w:rsidRPr="00053D19">
        <w:t>В-</w:t>
      </w:r>
      <w:proofErr w:type="gramEnd"/>
      <w:r w:rsidRPr="00053D19">
        <w:t xml:space="preserve"> проведение занятий на КПК для учителей химии Калужской области.</w:t>
      </w:r>
    </w:p>
    <w:p w:rsidR="00211828" w:rsidRPr="00053D19" w:rsidRDefault="00211828" w:rsidP="00211828">
      <w:pPr>
        <w:pStyle w:val="a9"/>
        <w:numPr>
          <w:ilvl w:val="0"/>
          <w:numId w:val="15"/>
        </w:numPr>
      </w:pPr>
      <w:r w:rsidRPr="00053D19">
        <w:t>14 марта 2024 года учитель химии Кузнецова С.В. приняла участие в очном однодневном семинаре для председателей (заместителей председателей</w:t>
      </w:r>
      <w:proofErr w:type="gramStart"/>
      <w:r w:rsidRPr="00053D19">
        <w:t xml:space="preserve"> )</w:t>
      </w:r>
      <w:proofErr w:type="gramEnd"/>
      <w:r w:rsidRPr="00053D19">
        <w:t xml:space="preserve"> предметных комиссий субъектов Российской Федерации с целью обеспечения единых подходов к оцениванию экзаменационных работ участников основного государственного экзамена в 2024 году, который состоялся в Г. Москве. </w:t>
      </w:r>
    </w:p>
    <w:p w:rsidR="00FC21D3" w:rsidRPr="00053D19" w:rsidRDefault="00FC21D3" w:rsidP="00FC21D3">
      <w:pPr>
        <w:pStyle w:val="a9"/>
        <w:numPr>
          <w:ilvl w:val="0"/>
          <w:numId w:val="15"/>
        </w:numPr>
      </w:pPr>
      <w:r w:rsidRPr="00053D19">
        <w:t xml:space="preserve">Кузнецова С.В. провела занятие на КПК учителей Калужской области по теме «ОГЭ-2024»    02.04.2024г. </w:t>
      </w:r>
    </w:p>
    <w:p w:rsidR="00FC21D3" w:rsidRPr="00053D19" w:rsidRDefault="00FC21D3" w:rsidP="00FC21D3">
      <w:pPr>
        <w:pStyle w:val="a9"/>
      </w:pPr>
    </w:p>
    <w:p w:rsidR="00412DB2" w:rsidRPr="00053D19" w:rsidRDefault="00412DB2" w:rsidP="00412DB2">
      <w:pPr>
        <w:pStyle w:val="a9"/>
        <w:numPr>
          <w:ilvl w:val="0"/>
          <w:numId w:val="15"/>
        </w:numPr>
        <w:spacing w:after="160" w:line="259" w:lineRule="auto"/>
      </w:pPr>
      <w:r w:rsidRPr="00053D19">
        <w:t xml:space="preserve">Руководитель школьного историко-краеведческого музея подготовила команду школьников (Совет школьного музея), занявшую первое место в конкурсе на лучшую экспозицию «Они сражались за Родину», </w:t>
      </w:r>
      <w:bookmarkStart w:id="0" w:name="_Hlk152334246"/>
      <w:r w:rsidRPr="00053D19">
        <w:t>посвященную 80-летию освобождения Калужской области от фашистских захватчиков</w:t>
      </w:r>
      <w:bookmarkEnd w:id="0"/>
      <w:r w:rsidRPr="00053D19">
        <w:t xml:space="preserve">, среди музеев  /музейных </w:t>
      </w:r>
      <w:proofErr w:type="gramStart"/>
      <w:r w:rsidRPr="00053D19">
        <w:t>комнат/ уголков боевой славы муниципальных общеобразовательных учреждений города Калуги</w:t>
      </w:r>
      <w:proofErr w:type="gramEnd"/>
      <w:r w:rsidRPr="00053D19">
        <w:t xml:space="preserve"> и экскурсовода школьного музея (1 место).</w:t>
      </w:r>
    </w:p>
    <w:p w:rsidR="00412DB2" w:rsidRPr="00053D19" w:rsidRDefault="00412DB2" w:rsidP="00412DB2">
      <w:pPr>
        <w:pStyle w:val="a9"/>
        <w:numPr>
          <w:ilvl w:val="0"/>
          <w:numId w:val="15"/>
        </w:numPr>
        <w:spacing w:after="160" w:line="259" w:lineRule="auto"/>
      </w:pPr>
      <w:r w:rsidRPr="00053D19">
        <w:t>Зверькова Н.С.-представила опыт своей работы об истории и работе школьного историко-краеведческого музея в областном фестивале музейных программ «Родина, Музей</w:t>
      </w:r>
      <w:proofErr w:type="gramStart"/>
      <w:r w:rsidRPr="00053D19">
        <w:t xml:space="preserve"> ,</w:t>
      </w:r>
      <w:proofErr w:type="gramEnd"/>
      <w:r w:rsidRPr="00053D19">
        <w:t xml:space="preserve">дети» , посвященную  80-летию освобождения Калужской области от фашистских захватчиков, проходившем в Калужском музее изобразительных искусств 14-15 сентября 2023г. . </w:t>
      </w:r>
    </w:p>
    <w:p w:rsidR="00412DB2" w:rsidRPr="00053D19" w:rsidRDefault="00412DB2" w:rsidP="00412D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3D19">
        <w:rPr>
          <w:rFonts w:ascii="Times New Roman" w:hAnsi="Times New Roman" w:cs="Times New Roman"/>
          <w:b/>
          <w:bCs/>
          <w:sz w:val="24"/>
          <w:szCs w:val="24"/>
        </w:rPr>
        <w:t>Участие в конкурсах</w:t>
      </w:r>
    </w:p>
    <w:p w:rsidR="00412DB2" w:rsidRPr="00053D19" w:rsidRDefault="00412DB2" w:rsidP="00412DB2">
      <w:pPr>
        <w:pStyle w:val="a9"/>
        <w:numPr>
          <w:ilvl w:val="0"/>
          <w:numId w:val="16"/>
        </w:numPr>
        <w:spacing w:after="160" w:line="259" w:lineRule="auto"/>
      </w:pPr>
      <w:r w:rsidRPr="00053D19">
        <w:t xml:space="preserve">Бардина И. А., учитель географии,- </w:t>
      </w:r>
      <w:r w:rsidR="008909CA" w:rsidRPr="00053D19">
        <w:t xml:space="preserve">победитель </w:t>
      </w:r>
      <w:r w:rsidRPr="00053D19">
        <w:t xml:space="preserve">  конкурса на соискание премий Городской управы города Калуги педагогам за работу с детьми, проявляющими способности и таланты.</w:t>
      </w:r>
    </w:p>
    <w:p w:rsidR="00412DB2" w:rsidRPr="00053D19" w:rsidRDefault="00412DB2" w:rsidP="00412DB2">
      <w:pPr>
        <w:pStyle w:val="a9"/>
        <w:numPr>
          <w:ilvl w:val="0"/>
          <w:numId w:val="16"/>
        </w:numPr>
        <w:spacing w:after="160" w:line="259" w:lineRule="auto"/>
      </w:pPr>
      <w:r w:rsidRPr="00053D19">
        <w:t>Зверькова Н.</w:t>
      </w:r>
      <w:proofErr w:type="gramStart"/>
      <w:r w:rsidRPr="00053D19">
        <w:t>С</w:t>
      </w:r>
      <w:proofErr w:type="gramEnd"/>
      <w:r w:rsidRPr="00053D19">
        <w:t xml:space="preserve">, </w:t>
      </w:r>
      <w:proofErr w:type="gramStart"/>
      <w:r w:rsidRPr="00053D19">
        <w:t>учитель</w:t>
      </w:r>
      <w:proofErr w:type="gramEnd"/>
      <w:r w:rsidRPr="00053D19">
        <w:t xml:space="preserve"> истории и обществознания, руководитель школьного историко-краеведческого музея приняла участие во всероссийском конкурсе школьных музеев и заняла третье место, награждена дипломом</w:t>
      </w:r>
    </w:p>
    <w:p w:rsidR="002133B3" w:rsidRPr="00053D19" w:rsidRDefault="00412DB2" w:rsidP="00412DB2">
      <w:pPr>
        <w:pStyle w:val="a9"/>
        <w:numPr>
          <w:ilvl w:val="0"/>
          <w:numId w:val="16"/>
        </w:numPr>
        <w:spacing w:after="160" w:line="259" w:lineRule="auto"/>
      </w:pPr>
      <w:r w:rsidRPr="00053D19">
        <w:t>В предметной олимпиаде среди педагогов муниципальных образовательных учреждений приняли участие учителя обществознания, русского и английского языков</w:t>
      </w:r>
      <w:r w:rsidR="00B85B6E" w:rsidRPr="00053D19">
        <w:t xml:space="preserve">. Учитель русского языка и литературы заняла второе место. </w:t>
      </w:r>
    </w:p>
    <w:p w:rsidR="00681D5B" w:rsidRPr="00053D19" w:rsidRDefault="00681D5B" w:rsidP="00681D5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D19">
        <w:rPr>
          <w:rFonts w:ascii="Times New Roman" w:eastAsia="Times New Roman" w:hAnsi="Times New Roman" w:cs="Times New Roman"/>
          <w:sz w:val="24"/>
          <w:szCs w:val="24"/>
        </w:rPr>
        <w:t>В школе созданы условия для успешного решения проблем, стоящих перед методическими объединениями.</w:t>
      </w:r>
    </w:p>
    <w:p w:rsidR="00FD7E24" w:rsidRPr="00053D19" w:rsidRDefault="00681D5B" w:rsidP="00616D1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D19">
        <w:rPr>
          <w:rFonts w:ascii="Times New Roman" w:eastAsia="Times New Roman" w:hAnsi="Times New Roman" w:cs="Times New Roman"/>
          <w:sz w:val="24"/>
          <w:szCs w:val="24"/>
        </w:rPr>
        <w:t xml:space="preserve"> Весь коллектив обучен и владеет навыками дистанционной работы. Педагоги имеют возможность дистанционно обучаться на различных курсах. Постоянно действует система семинарных занятий.</w:t>
      </w:r>
      <w:r w:rsidR="00286D82" w:rsidRPr="00053D19">
        <w:rPr>
          <w:rFonts w:ascii="Times New Roman" w:eastAsia="Times New Roman" w:hAnsi="Times New Roman" w:cs="Times New Roman"/>
          <w:sz w:val="24"/>
          <w:szCs w:val="24"/>
        </w:rPr>
        <w:t xml:space="preserve"> На протяжении предыдущих лет методическая служба школы занимается вопросами использования новых современных технологий в образовательном процессе.</w:t>
      </w:r>
    </w:p>
    <w:p w:rsidR="00C647F0" w:rsidRPr="00053D19" w:rsidRDefault="008E67DA" w:rsidP="00C647F0">
      <w:pPr>
        <w:pStyle w:val="Style15"/>
        <w:widowControl/>
        <w:spacing w:line="240" w:lineRule="auto"/>
        <w:ind w:firstLine="720"/>
        <w:rPr>
          <w:rStyle w:val="FontStyle19"/>
          <w:sz w:val="24"/>
          <w:szCs w:val="24"/>
        </w:rPr>
      </w:pPr>
      <w:r w:rsidRPr="00053D19">
        <w:rPr>
          <w:shd w:val="clear" w:color="auto" w:fill="FFFFFF"/>
        </w:rPr>
        <w:t>  </w:t>
      </w:r>
      <w:r w:rsidRPr="00053D19">
        <w:rPr>
          <w:rStyle w:val="apple-converted-space"/>
          <w:shd w:val="clear" w:color="auto" w:fill="FFFFFF"/>
        </w:rPr>
        <w:t> </w:t>
      </w:r>
      <w:proofErr w:type="gramStart"/>
      <w:r w:rsidRPr="00053D19">
        <w:rPr>
          <w:shd w:val="clear" w:color="auto" w:fill="FFFFFF"/>
        </w:rPr>
        <w:t>Муниципальное бюджетное общеобразовательное учреждение «Средняя общеобразо</w:t>
      </w:r>
      <w:r w:rsidR="003B5E36" w:rsidRPr="00053D19">
        <w:rPr>
          <w:shd w:val="clear" w:color="auto" w:fill="FFFFFF"/>
        </w:rPr>
        <w:t>в</w:t>
      </w:r>
      <w:r w:rsidRPr="00053D19">
        <w:rPr>
          <w:shd w:val="clear" w:color="auto" w:fill="FFFFFF"/>
        </w:rPr>
        <w:t xml:space="preserve">ательная школа №12» города Калуги и Федеральное государственное </w:t>
      </w:r>
      <w:r w:rsidRPr="00053D19">
        <w:rPr>
          <w:shd w:val="clear" w:color="auto" w:fill="FFFFFF"/>
        </w:rPr>
        <w:lastRenderedPageBreak/>
        <w:t>автономное образовательное учреждение высшего образования «Российский национальный исследовательский медицинский университет имени Н.И. Пирогова» Министерства здравоохранения Российской Федерации заключили соглашение о сотрудничестве</w:t>
      </w:r>
      <w:r w:rsidRPr="00053D19">
        <w:rPr>
          <w:rStyle w:val="apple-converted-space"/>
          <w:shd w:val="clear" w:color="auto" w:fill="FFFFFF"/>
        </w:rPr>
        <w:t> </w:t>
      </w:r>
      <w:r w:rsidRPr="00053D19">
        <w:rPr>
          <w:shd w:val="clear" w:color="auto" w:fill="FFFFFF"/>
        </w:rPr>
        <w:t>в</w:t>
      </w:r>
      <w:r w:rsidRPr="00053D19">
        <w:rPr>
          <w:rStyle w:val="apple-converted-space"/>
          <w:shd w:val="clear" w:color="auto" w:fill="FFFFFF"/>
        </w:rPr>
        <w:t> </w:t>
      </w:r>
      <w:r w:rsidRPr="00053D19">
        <w:rPr>
          <w:shd w:val="clear" w:color="auto" w:fill="FFFFFF"/>
        </w:rPr>
        <w:t> организации и осуществлении деятельности, способствующей</w:t>
      </w:r>
      <w:r w:rsidRPr="00053D19">
        <w:rPr>
          <w:rStyle w:val="apple-converted-space"/>
          <w:shd w:val="clear" w:color="auto" w:fill="FFFFFF"/>
        </w:rPr>
        <w:t> </w:t>
      </w:r>
      <w:r w:rsidRPr="00053D19">
        <w:rPr>
          <w:shd w:val="clear" w:color="auto" w:fill="FFFFFF"/>
        </w:rPr>
        <w:t> предпрофессиональному образованию, углубленной подготовке учащихся 8-11 классов по профильным предметам</w:t>
      </w:r>
      <w:r w:rsidR="00F1426D" w:rsidRPr="00053D19">
        <w:rPr>
          <w:shd w:val="clear" w:color="auto" w:fill="FFFFFF"/>
        </w:rPr>
        <w:t>.</w:t>
      </w:r>
      <w:proofErr w:type="gramEnd"/>
      <w:r w:rsidR="00C647F0" w:rsidRPr="00053D19">
        <w:rPr>
          <w:rStyle w:val="FontStyle18"/>
          <w:b w:val="0"/>
          <w:sz w:val="24"/>
          <w:szCs w:val="24"/>
        </w:rPr>
        <w:t xml:space="preserve"> Заключено Соглашение о сотрудничестве  между Калужским государственным</w:t>
      </w:r>
      <w:r w:rsidR="003B5E36" w:rsidRPr="00053D19">
        <w:rPr>
          <w:rStyle w:val="FontStyle18"/>
          <w:b w:val="0"/>
          <w:sz w:val="24"/>
          <w:szCs w:val="24"/>
        </w:rPr>
        <w:t xml:space="preserve"> </w:t>
      </w:r>
      <w:r w:rsidR="00C647F0" w:rsidRPr="00053D19">
        <w:rPr>
          <w:rStyle w:val="FontStyle18"/>
          <w:b w:val="0"/>
          <w:sz w:val="24"/>
          <w:szCs w:val="24"/>
        </w:rPr>
        <w:t xml:space="preserve">университетом им. К.Э. Циолковского и  муниципальным бюджетным общеобразовательным учреждением «Средняя общеобразовательная школа №12» города Калуги. </w:t>
      </w:r>
      <w:r w:rsidR="00C647F0" w:rsidRPr="00053D19">
        <w:rPr>
          <w:rStyle w:val="FontStyle19"/>
          <w:sz w:val="24"/>
          <w:szCs w:val="24"/>
        </w:rPr>
        <w:t xml:space="preserve">Предметом настоящего Соглашения является взаимодействие и сотрудничество Сторон, направленное на </w:t>
      </w:r>
      <w:r w:rsidR="00C647F0" w:rsidRPr="00053D19">
        <w:t>организацию практической деятельности обучающихся в сфере правового просвещения учащихся общеобразовательных учреждений, повышения уровня  их общей правовой культуры.</w:t>
      </w:r>
    </w:p>
    <w:p w:rsidR="00B65A01" w:rsidRPr="00053D19" w:rsidRDefault="00B65A01" w:rsidP="00B65A01">
      <w:pPr>
        <w:jc w:val="both"/>
        <w:rPr>
          <w:rFonts w:ascii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sz w:val="24"/>
          <w:szCs w:val="24"/>
        </w:rPr>
        <w:t xml:space="preserve">Организован обмен опытом педагогов в рамках межпредметного взаимодействия, все педагоги принимали участие в вебинарах муниципального и регионального уровней в соответствии  с планом работы МБУ «Стратегия» в том числе: </w:t>
      </w:r>
    </w:p>
    <w:p w:rsidR="00B65A01" w:rsidRPr="00053D19" w:rsidRDefault="00B65A01" w:rsidP="00B65A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D1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учителя начальной школы, преподающие курс ОПК,  приняли участие в  заседаниях  XXV </w:t>
      </w:r>
      <w:proofErr w:type="spellStart"/>
      <w:r w:rsidRPr="00053D1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Богородично</w:t>
      </w:r>
      <w:proofErr w:type="spellEnd"/>
      <w:r w:rsidRPr="00053D1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-Рождественских чтений Калужской митрополии Русской православной церкви</w:t>
      </w:r>
    </w:p>
    <w:p w:rsidR="00B65A01" w:rsidRPr="00053D19" w:rsidRDefault="00B65A01" w:rsidP="00B65A01">
      <w:pPr>
        <w:pStyle w:val="a9"/>
        <w:numPr>
          <w:ilvl w:val="0"/>
          <w:numId w:val="13"/>
        </w:numPr>
        <w:spacing w:after="160" w:line="254" w:lineRule="auto"/>
        <w:ind w:left="720"/>
        <w:rPr>
          <w:rStyle w:val="a7"/>
          <w:b w:val="0"/>
          <w:bdr w:val="none" w:sz="0" w:space="0" w:color="auto" w:frame="1"/>
        </w:rPr>
      </w:pPr>
      <w:r w:rsidRPr="00053D19">
        <w:t xml:space="preserve">Все учителя – предметники, преподающие математику, химию, биологию, информатику, физику, астрономию, включая учителей начальных </w:t>
      </w:r>
      <w:proofErr w:type="spellStart"/>
      <w:r w:rsidRPr="00053D19">
        <w:t>лассов</w:t>
      </w:r>
      <w:proofErr w:type="spellEnd"/>
      <w:r w:rsidRPr="00053D19">
        <w:t xml:space="preserve">, работающих в 4-х классах, приняли участие в вебинарах, проводимых на платформе «Сириус» по проведению школьного этапа Всероссийской олимпиады школьников в </w:t>
      </w:r>
      <w:r w:rsidRPr="00053D19">
        <w:rPr>
          <w:rStyle w:val="a7"/>
          <w:b w:val="0"/>
          <w:bdr w:val="none" w:sz="0" w:space="0" w:color="auto" w:frame="1"/>
        </w:rPr>
        <w:t>Калужской области в 202</w:t>
      </w:r>
      <w:r w:rsidR="00A73338" w:rsidRPr="00053D19">
        <w:rPr>
          <w:rStyle w:val="a7"/>
          <w:b w:val="0"/>
          <w:bdr w:val="none" w:sz="0" w:space="0" w:color="auto" w:frame="1"/>
        </w:rPr>
        <w:t>3</w:t>
      </w:r>
      <w:r w:rsidRPr="00053D19">
        <w:rPr>
          <w:rStyle w:val="a7"/>
          <w:b w:val="0"/>
          <w:bdr w:val="none" w:sz="0" w:space="0" w:color="auto" w:frame="1"/>
        </w:rPr>
        <w:t>/2</w:t>
      </w:r>
      <w:r w:rsidR="00A73338" w:rsidRPr="00053D19">
        <w:rPr>
          <w:rStyle w:val="a7"/>
          <w:b w:val="0"/>
          <w:bdr w:val="none" w:sz="0" w:space="0" w:color="auto" w:frame="1"/>
        </w:rPr>
        <w:t>4</w:t>
      </w:r>
      <w:r w:rsidRPr="00053D19">
        <w:rPr>
          <w:rStyle w:val="a7"/>
          <w:b w:val="0"/>
          <w:bdr w:val="none" w:sz="0" w:space="0" w:color="auto" w:frame="1"/>
        </w:rPr>
        <w:t xml:space="preserve"> учебном году. </w:t>
      </w:r>
    </w:p>
    <w:p w:rsidR="00FD7E24" w:rsidRPr="00053D19" w:rsidRDefault="003743C0" w:rsidP="003743C0">
      <w:pPr>
        <w:pStyle w:val="a9"/>
        <w:numPr>
          <w:ilvl w:val="0"/>
          <w:numId w:val="13"/>
        </w:numPr>
        <w:spacing w:after="160" w:line="254" w:lineRule="auto"/>
        <w:ind w:left="720"/>
        <w:rPr>
          <w:bCs/>
          <w:bdr w:val="none" w:sz="0" w:space="0" w:color="auto" w:frame="1"/>
        </w:rPr>
      </w:pPr>
      <w:proofErr w:type="gramStart"/>
      <w:r w:rsidRPr="00053D19">
        <w:t>в</w:t>
      </w:r>
      <w:r w:rsidR="00A74874" w:rsidRPr="00053D19">
        <w:t xml:space="preserve"> Государственном автономном образовательном учреждении дополнительного профессионального образования Калужской области «Калужский государственный институт развития образования»  курсы повышения квалификации </w:t>
      </w:r>
      <w:r w:rsidR="009747E2" w:rsidRPr="00053D19">
        <w:t>з</w:t>
      </w:r>
      <w:r w:rsidR="00B654EC" w:rsidRPr="00053D19">
        <w:t xml:space="preserve">а последние 5 лет </w:t>
      </w:r>
      <w:proofErr w:type="spellStart"/>
      <w:r w:rsidR="00B654EC" w:rsidRPr="00053D19">
        <w:t>прощли</w:t>
      </w:r>
      <w:proofErr w:type="spellEnd"/>
      <w:r w:rsidR="00B654EC" w:rsidRPr="00053D19">
        <w:t xml:space="preserve"> КПК 8</w:t>
      </w:r>
      <w:r w:rsidR="009747E2" w:rsidRPr="00053D19">
        <w:t>9</w:t>
      </w:r>
      <w:r w:rsidR="00B654EC" w:rsidRPr="00053D19">
        <w:t xml:space="preserve"> педагогических работник</w:t>
      </w:r>
      <w:r w:rsidR="009747E2" w:rsidRPr="00053D19">
        <w:t xml:space="preserve">ов включая членов администрации. </w:t>
      </w:r>
      <w:proofErr w:type="gramEnd"/>
    </w:p>
    <w:p w:rsidR="00FA5F96" w:rsidRPr="00053D19" w:rsidRDefault="00FA5F96" w:rsidP="003743C0">
      <w:pPr>
        <w:pStyle w:val="a9"/>
        <w:numPr>
          <w:ilvl w:val="0"/>
          <w:numId w:val="13"/>
        </w:numPr>
        <w:spacing w:after="160" w:line="254" w:lineRule="auto"/>
        <w:ind w:left="720"/>
        <w:rPr>
          <w:bCs/>
          <w:bdr w:val="none" w:sz="0" w:space="0" w:color="auto" w:frame="1"/>
        </w:rPr>
      </w:pPr>
      <w:proofErr w:type="gramStart"/>
      <w:r w:rsidRPr="00053D19">
        <w:rPr>
          <w:shd w:val="clear" w:color="auto" w:fill="DFE6E4"/>
        </w:rPr>
        <w:t>В связи с обязательным обеспечением условий формирования функциональной грамотности в план непрерывного профессионального образования педагогических кадров МБОУ «Средняя общеобразовательная школа №12» г. Калуги» включены мероприятия по  формированию функциональной грамотности — читательской, математической, естественно-научной, финансовой, креативного мышления, глобальных компетенций, в рамках внутриорганизационного обучения и организации обучения по дополнительным профессиональным программам (повышение квалификации) педагогов предметных и метапредметных профессиональных объединений.</w:t>
      </w:r>
      <w:proofErr w:type="gramEnd"/>
      <w:r w:rsidR="00491808" w:rsidRPr="00053D19">
        <w:t xml:space="preserve"> Курсовую подготовку в текущем году прошли  педагоги по формированию функциональной грамотности учащихся (6 педагогов),</w:t>
      </w:r>
    </w:p>
    <w:p w:rsidR="00491808" w:rsidRPr="00053D19" w:rsidRDefault="00CD0B06" w:rsidP="00484A83">
      <w:pPr>
        <w:pStyle w:val="a9"/>
        <w:numPr>
          <w:ilvl w:val="0"/>
          <w:numId w:val="13"/>
        </w:numPr>
        <w:spacing w:after="160" w:line="254" w:lineRule="auto"/>
        <w:ind w:left="720"/>
        <w:rPr>
          <w:bCs/>
          <w:bdr w:val="none" w:sz="0" w:space="0" w:color="auto" w:frame="1"/>
        </w:rPr>
      </w:pPr>
      <w:r w:rsidRPr="00053D19">
        <w:rPr>
          <w:shd w:val="clear" w:color="auto" w:fill="DFE6E4"/>
        </w:rPr>
        <w:t xml:space="preserve">В 2023 учебном году школа прошла процедуру автоматизированной самодиагностики </w:t>
      </w:r>
      <w:r w:rsidRPr="00053D19">
        <w:t xml:space="preserve"> в рамках проекта «Школа </w:t>
      </w:r>
      <w:proofErr w:type="spellStart"/>
      <w:r w:rsidRPr="00053D19">
        <w:t>Минпросвещения</w:t>
      </w:r>
      <w:proofErr w:type="spellEnd"/>
      <w:r w:rsidRPr="00053D19">
        <w:t xml:space="preserve"> России». Это инструмент определения сильных и слабых сторон, направлений развития, выявления факторов, влияющих на результат, и оснований для принятия эффективных управленческих решений, установления  уровня соответствия общеобразовательной организации статусу «Школа </w:t>
      </w:r>
      <w:proofErr w:type="spellStart"/>
      <w:r w:rsidRPr="00053D19">
        <w:t>Минпросвещения</w:t>
      </w:r>
      <w:proofErr w:type="spellEnd"/>
      <w:r w:rsidRPr="00053D19">
        <w:t xml:space="preserve"> России».</w:t>
      </w:r>
      <w:r w:rsidR="00484A83" w:rsidRPr="00053D19">
        <w:t xml:space="preserve"> </w:t>
      </w:r>
      <w:r w:rsidRPr="00053D19">
        <w:t>Школа получила 127 баллов</w:t>
      </w:r>
      <w:r w:rsidR="00484A83" w:rsidRPr="00053D19">
        <w:t xml:space="preserve"> по </w:t>
      </w:r>
      <w:r w:rsidRPr="00053D19">
        <w:t xml:space="preserve"> результатам самодиагностики. </w:t>
      </w:r>
      <w:r w:rsidR="00484A83" w:rsidRPr="00053D19">
        <w:t>У</w:t>
      </w:r>
      <w:r w:rsidRPr="00053D19">
        <w:t>правленческая команда получила рекомендации по дальнейшему совершенствованию деятельности школы</w:t>
      </w:r>
      <w:r w:rsidR="00484A83" w:rsidRPr="00053D19">
        <w:t xml:space="preserve">. </w:t>
      </w:r>
      <w:r w:rsidR="00484A83" w:rsidRPr="00053D19">
        <w:rPr>
          <w:lang w:eastAsia="en-US"/>
        </w:rPr>
        <w:t>В</w:t>
      </w:r>
      <w:r w:rsidR="00484A83" w:rsidRPr="00053D19">
        <w:rPr>
          <w:spacing w:val="1"/>
          <w:lang w:eastAsia="en-US"/>
        </w:rPr>
        <w:t xml:space="preserve"> </w:t>
      </w:r>
      <w:r w:rsidR="00484A83" w:rsidRPr="00053D19">
        <w:rPr>
          <w:lang w:eastAsia="en-US"/>
        </w:rPr>
        <w:t>Государственном</w:t>
      </w:r>
      <w:r w:rsidR="00484A83" w:rsidRPr="00053D19">
        <w:rPr>
          <w:spacing w:val="1"/>
          <w:lang w:eastAsia="en-US"/>
        </w:rPr>
        <w:t xml:space="preserve"> </w:t>
      </w:r>
      <w:r w:rsidR="00484A83" w:rsidRPr="00053D19">
        <w:rPr>
          <w:lang w:eastAsia="en-US"/>
        </w:rPr>
        <w:t>автономном</w:t>
      </w:r>
      <w:r w:rsidR="00484A83" w:rsidRPr="00053D19">
        <w:rPr>
          <w:spacing w:val="1"/>
          <w:lang w:eastAsia="en-US"/>
        </w:rPr>
        <w:t xml:space="preserve"> </w:t>
      </w:r>
      <w:r w:rsidR="00484A83" w:rsidRPr="00053D19">
        <w:rPr>
          <w:lang w:eastAsia="en-US"/>
        </w:rPr>
        <w:t>образовательном</w:t>
      </w:r>
      <w:r w:rsidR="00484A83" w:rsidRPr="00053D19">
        <w:rPr>
          <w:spacing w:val="1"/>
          <w:lang w:eastAsia="en-US"/>
        </w:rPr>
        <w:t xml:space="preserve"> </w:t>
      </w:r>
      <w:r w:rsidR="00484A83" w:rsidRPr="00053D19">
        <w:rPr>
          <w:lang w:eastAsia="en-US"/>
        </w:rPr>
        <w:t>учреждении</w:t>
      </w:r>
      <w:r w:rsidR="00484A83" w:rsidRPr="00053D19">
        <w:rPr>
          <w:spacing w:val="1"/>
          <w:lang w:eastAsia="en-US"/>
        </w:rPr>
        <w:t xml:space="preserve"> </w:t>
      </w:r>
      <w:r w:rsidR="00484A83" w:rsidRPr="00053D19">
        <w:rPr>
          <w:lang w:eastAsia="en-US"/>
        </w:rPr>
        <w:t>дополнительного</w:t>
      </w:r>
      <w:r w:rsidR="00484A83" w:rsidRPr="00053D19">
        <w:rPr>
          <w:spacing w:val="-62"/>
          <w:lang w:eastAsia="en-US"/>
        </w:rPr>
        <w:t xml:space="preserve"> </w:t>
      </w:r>
      <w:r w:rsidR="00484A83" w:rsidRPr="00053D19">
        <w:rPr>
          <w:lang w:eastAsia="en-US"/>
        </w:rPr>
        <w:t xml:space="preserve">профессионального образования Калужской области </w:t>
      </w:r>
      <w:r w:rsidR="00484A83" w:rsidRPr="00053D19">
        <w:rPr>
          <w:lang w:eastAsia="en-US"/>
        </w:rPr>
        <w:lastRenderedPageBreak/>
        <w:t>«Калужский государственный</w:t>
      </w:r>
      <w:r w:rsidR="00484A83" w:rsidRPr="00053D19">
        <w:rPr>
          <w:spacing w:val="-62"/>
          <w:lang w:eastAsia="en-US"/>
        </w:rPr>
        <w:t xml:space="preserve"> </w:t>
      </w:r>
      <w:r w:rsidR="00484A83" w:rsidRPr="00053D19">
        <w:rPr>
          <w:lang w:eastAsia="en-US"/>
        </w:rPr>
        <w:t>институт</w:t>
      </w:r>
      <w:r w:rsidR="00484A83" w:rsidRPr="00053D19">
        <w:rPr>
          <w:spacing w:val="26"/>
          <w:lang w:eastAsia="en-US"/>
        </w:rPr>
        <w:t xml:space="preserve"> </w:t>
      </w:r>
      <w:r w:rsidR="00484A83" w:rsidRPr="00053D19">
        <w:rPr>
          <w:lang w:eastAsia="en-US"/>
        </w:rPr>
        <w:t>развития</w:t>
      </w:r>
      <w:r w:rsidR="00484A83" w:rsidRPr="00053D19">
        <w:rPr>
          <w:spacing w:val="26"/>
          <w:lang w:eastAsia="en-US"/>
        </w:rPr>
        <w:t xml:space="preserve"> </w:t>
      </w:r>
      <w:r w:rsidR="00484A83" w:rsidRPr="00053D19">
        <w:rPr>
          <w:lang w:eastAsia="en-US"/>
        </w:rPr>
        <w:t>образования»</w:t>
      </w:r>
      <w:r w:rsidR="00484A83" w:rsidRPr="00053D19">
        <w:rPr>
          <w:spacing w:val="26"/>
          <w:lang w:eastAsia="en-US"/>
        </w:rPr>
        <w:t xml:space="preserve"> прошли обучение </w:t>
      </w:r>
      <w:r w:rsidR="00484A83" w:rsidRPr="00053D19">
        <w:rPr>
          <w:lang w:eastAsia="en-US"/>
        </w:rPr>
        <w:t>на</w:t>
      </w:r>
      <w:r w:rsidR="00484A83" w:rsidRPr="00053D19">
        <w:rPr>
          <w:spacing w:val="26"/>
          <w:lang w:eastAsia="en-US"/>
        </w:rPr>
        <w:t xml:space="preserve"> </w:t>
      </w:r>
      <w:r w:rsidR="00484A83" w:rsidRPr="00053D19">
        <w:rPr>
          <w:lang w:eastAsia="en-US"/>
        </w:rPr>
        <w:t>курсах</w:t>
      </w:r>
      <w:r w:rsidR="00484A83" w:rsidRPr="00053D19">
        <w:rPr>
          <w:spacing w:val="26"/>
          <w:lang w:eastAsia="en-US"/>
        </w:rPr>
        <w:t xml:space="preserve"> </w:t>
      </w:r>
      <w:r w:rsidR="00484A83" w:rsidRPr="00053D19">
        <w:rPr>
          <w:lang w:eastAsia="en-US"/>
        </w:rPr>
        <w:t>повышения</w:t>
      </w:r>
      <w:r w:rsidR="00484A83" w:rsidRPr="00053D19">
        <w:rPr>
          <w:spacing w:val="26"/>
          <w:lang w:eastAsia="en-US"/>
        </w:rPr>
        <w:t xml:space="preserve"> </w:t>
      </w:r>
      <w:r w:rsidR="00484A83" w:rsidRPr="00053D19">
        <w:rPr>
          <w:lang w:eastAsia="en-US"/>
        </w:rPr>
        <w:t>квалификации</w:t>
      </w:r>
      <w:r w:rsidR="00484A83" w:rsidRPr="00053D19">
        <w:rPr>
          <w:spacing w:val="28"/>
          <w:lang w:eastAsia="en-US"/>
        </w:rPr>
        <w:t xml:space="preserve"> </w:t>
      </w:r>
      <w:r w:rsidR="00484A83" w:rsidRPr="00053D19">
        <w:rPr>
          <w:lang w:eastAsia="en-US"/>
        </w:rPr>
        <w:t>по</w:t>
      </w:r>
      <w:r w:rsidR="00484A83" w:rsidRPr="00053D19">
        <w:rPr>
          <w:spacing w:val="26"/>
          <w:lang w:eastAsia="en-US"/>
        </w:rPr>
        <w:t xml:space="preserve"> </w:t>
      </w:r>
      <w:r w:rsidR="00484A83" w:rsidRPr="00053D19">
        <w:rPr>
          <w:lang w:eastAsia="en-US"/>
        </w:rPr>
        <w:t xml:space="preserve">теме «Школа </w:t>
      </w:r>
      <w:proofErr w:type="spellStart"/>
      <w:r w:rsidR="00484A83" w:rsidRPr="00053D19">
        <w:rPr>
          <w:lang w:eastAsia="en-US"/>
        </w:rPr>
        <w:t>Минпросвещения</w:t>
      </w:r>
      <w:proofErr w:type="spellEnd"/>
      <w:r w:rsidR="00484A83" w:rsidRPr="00053D19">
        <w:rPr>
          <w:lang w:eastAsia="en-US"/>
        </w:rPr>
        <w:t xml:space="preserve"> России» 26 сотрудников школы: все члены администрации и педагогические работники.</w:t>
      </w:r>
    </w:p>
    <w:p w:rsidR="00CD0B06" w:rsidRPr="00053D19" w:rsidRDefault="00484A83" w:rsidP="006F713E">
      <w:pPr>
        <w:pStyle w:val="a9"/>
        <w:numPr>
          <w:ilvl w:val="0"/>
          <w:numId w:val="13"/>
        </w:numPr>
        <w:spacing w:after="160" w:line="254" w:lineRule="auto"/>
        <w:ind w:left="720"/>
        <w:rPr>
          <w:bCs/>
          <w:bdr w:val="none" w:sz="0" w:space="0" w:color="auto" w:frame="1"/>
        </w:rPr>
      </w:pPr>
      <w:r w:rsidRPr="00053D19">
        <w:rPr>
          <w:lang w:eastAsia="en-US"/>
        </w:rPr>
        <w:t>:</w:t>
      </w:r>
      <w:r w:rsidR="00491808" w:rsidRPr="00053D19">
        <w:t>предметной направленности - 6 педагогов</w:t>
      </w:r>
    </w:p>
    <w:p w:rsidR="00937EFB" w:rsidRPr="00053D19" w:rsidRDefault="00937EFB" w:rsidP="00937EFB">
      <w:pPr>
        <w:pStyle w:val="a9"/>
        <w:numPr>
          <w:ilvl w:val="0"/>
          <w:numId w:val="13"/>
        </w:numPr>
        <w:jc w:val="both"/>
        <w:rPr>
          <w:bCs/>
        </w:rPr>
      </w:pPr>
      <w:r w:rsidRPr="00053D19">
        <w:t xml:space="preserve">по теме </w:t>
      </w:r>
      <w:r w:rsidRPr="00053D19">
        <w:rPr>
          <w:bCs/>
        </w:rPr>
        <w:t>«</w:t>
      </w:r>
      <w:proofErr w:type="spellStart"/>
      <w:proofErr w:type="gramStart"/>
      <w:r w:rsidRPr="00053D19">
        <w:rPr>
          <w:bCs/>
        </w:rPr>
        <w:t>Лингво</w:t>
      </w:r>
      <w:proofErr w:type="spellEnd"/>
      <w:r w:rsidRPr="00053D19">
        <w:rPr>
          <w:bCs/>
        </w:rPr>
        <w:t>-методические</w:t>
      </w:r>
      <w:proofErr w:type="gramEnd"/>
      <w:r w:rsidRPr="00053D19">
        <w:rPr>
          <w:bCs/>
        </w:rPr>
        <w:t xml:space="preserve"> и психологические основы формирования вторичной языковой личности: эффективные практики организации обучения детей-</w:t>
      </w:r>
      <w:proofErr w:type="spellStart"/>
      <w:r w:rsidRPr="00053D19">
        <w:rPr>
          <w:bCs/>
        </w:rPr>
        <w:t>инофонов</w:t>
      </w:r>
      <w:proofErr w:type="spellEnd"/>
      <w:r w:rsidRPr="00053D19">
        <w:rPr>
          <w:bCs/>
        </w:rPr>
        <w:t>»  обучена педагог-организатор</w:t>
      </w:r>
    </w:p>
    <w:p w:rsidR="0075505E" w:rsidRPr="00053D19" w:rsidRDefault="0075505E" w:rsidP="00077993">
      <w:pPr>
        <w:pStyle w:val="a9"/>
        <w:numPr>
          <w:ilvl w:val="0"/>
          <w:numId w:val="13"/>
        </w:numPr>
        <w:jc w:val="both"/>
        <w:rPr>
          <w:bCs/>
        </w:rPr>
      </w:pPr>
      <w:r w:rsidRPr="00053D19">
        <w:t xml:space="preserve">по теме </w:t>
      </w:r>
      <w:r w:rsidR="006E23AE" w:rsidRPr="00053D19">
        <w:t>«Преподавание ОПК И ОДНКНР» - учитель ОПК</w:t>
      </w:r>
    </w:p>
    <w:p w:rsidR="00937EFB" w:rsidRPr="00053D19" w:rsidRDefault="00937EFB" w:rsidP="006E23A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sectPr w:rsidR="00937EFB" w:rsidRPr="00053D19" w:rsidSect="0052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540"/>
    <w:multiLevelType w:val="hybridMultilevel"/>
    <w:tmpl w:val="38A8C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90E03"/>
    <w:multiLevelType w:val="hybridMultilevel"/>
    <w:tmpl w:val="DDF23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814EB"/>
    <w:multiLevelType w:val="hybridMultilevel"/>
    <w:tmpl w:val="667C3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7B0B17"/>
    <w:multiLevelType w:val="hybridMultilevel"/>
    <w:tmpl w:val="564C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F1136"/>
    <w:multiLevelType w:val="hybridMultilevel"/>
    <w:tmpl w:val="11C2C3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946DB"/>
    <w:multiLevelType w:val="hybridMultilevel"/>
    <w:tmpl w:val="4A3E8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9C6543"/>
    <w:multiLevelType w:val="hybridMultilevel"/>
    <w:tmpl w:val="0EA8A28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3A6A29E1"/>
    <w:multiLevelType w:val="multilevel"/>
    <w:tmpl w:val="B46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1C52DA"/>
    <w:multiLevelType w:val="hybridMultilevel"/>
    <w:tmpl w:val="6F90869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2E05A8"/>
    <w:multiLevelType w:val="hybridMultilevel"/>
    <w:tmpl w:val="4C4097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050D06"/>
    <w:multiLevelType w:val="hybridMultilevel"/>
    <w:tmpl w:val="13F27A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67337C2"/>
    <w:multiLevelType w:val="hybridMultilevel"/>
    <w:tmpl w:val="60BCA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01813"/>
    <w:multiLevelType w:val="hybridMultilevel"/>
    <w:tmpl w:val="8BA2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93422"/>
    <w:multiLevelType w:val="hybridMultilevel"/>
    <w:tmpl w:val="9606E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BE039A2"/>
    <w:multiLevelType w:val="hybridMultilevel"/>
    <w:tmpl w:val="D77E9D2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5">
    <w:nsid w:val="7E903240"/>
    <w:multiLevelType w:val="hybridMultilevel"/>
    <w:tmpl w:val="AFA02E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15"/>
  </w:num>
  <w:num w:numId="14">
    <w:abstractNumId w:val="12"/>
  </w:num>
  <w:num w:numId="15">
    <w:abstractNumId w:val="11"/>
  </w:num>
  <w:num w:numId="16">
    <w:abstractNumId w:val="3"/>
  </w:num>
  <w:num w:numId="17">
    <w:abstractNumId w:val="0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03B1"/>
    <w:rsid w:val="00001CC1"/>
    <w:rsid w:val="00002EB1"/>
    <w:rsid w:val="00006488"/>
    <w:rsid w:val="00012ACE"/>
    <w:rsid w:val="00023A39"/>
    <w:rsid w:val="00032DD8"/>
    <w:rsid w:val="0003792A"/>
    <w:rsid w:val="00053D19"/>
    <w:rsid w:val="00064E5A"/>
    <w:rsid w:val="000D61D2"/>
    <w:rsid w:val="000E599A"/>
    <w:rsid w:val="000E5A46"/>
    <w:rsid w:val="000F6DFA"/>
    <w:rsid w:val="0015352D"/>
    <w:rsid w:val="00155462"/>
    <w:rsid w:val="001603B1"/>
    <w:rsid w:val="001A21B6"/>
    <w:rsid w:val="001A636A"/>
    <w:rsid w:val="001E429C"/>
    <w:rsid w:val="001F08F3"/>
    <w:rsid w:val="00211828"/>
    <w:rsid w:val="002133B3"/>
    <w:rsid w:val="002410B1"/>
    <w:rsid w:val="00252983"/>
    <w:rsid w:val="00286D82"/>
    <w:rsid w:val="00295D28"/>
    <w:rsid w:val="002A0C6F"/>
    <w:rsid w:val="002A4EF8"/>
    <w:rsid w:val="002C5687"/>
    <w:rsid w:val="002C7186"/>
    <w:rsid w:val="002E55A4"/>
    <w:rsid w:val="00351606"/>
    <w:rsid w:val="003633B4"/>
    <w:rsid w:val="00370815"/>
    <w:rsid w:val="003743C0"/>
    <w:rsid w:val="00375926"/>
    <w:rsid w:val="0039245A"/>
    <w:rsid w:val="003A0F17"/>
    <w:rsid w:val="003B5E36"/>
    <w:rsid w:val="003B6DCC"/>
    <w:rsid w:val="003C38EE"/>
    <w:rsid w:val="003E16F1"/>
    <w:rsid w:val="003F6B4D"/>
    <w:rsid w:val="00403914"/>
    <w:rsid w:val="00412DB2"/>
    <w:rsid w:val="00430DEB"/>
    <w:rsid w:val="00433C24"/>
    <w:rsid w:val="00484A83"/>
    <w:rsid w:val="00485140"/>
    <w:rsid w:val="00491808"/>
    <w:rsid w:val="004A354C"/>
    <w:rsid w:val="004B384D"/>
    <w:rsid w:val="004D3229"/>
    <w:rsid w:val="00507FF7"/>
    <w:rsid w:val="0051765A"/>
    <w:rsid w:val="00520907"/>
    <w:rsid w:val="00541F4F"/>
    <w:rsid w:val="005432BB"/>
    <w:rsid w:val="0056047E"/>
    <w:rsid w:val="00594B44"/>
    <w:rsid w:val="005B0684"/>
    <w:rsid w:val="005B4855"/>
    <w:rsid w:val="005E346C"/>
    <w:rsid w:val="005E5571"/>
    <w:rsid w:val="00616D1A"/>
    <w:rsid w:val="00681D5B"/>
    <w:rsid w:val="006D6EDF"/>
    <w:rsid w:val="006E23AE"/>
    <w:rsid w:val="006F48EA"/>
    <w:rsid w:val="00731ED3"/>
    <w:rsid w:val="00743958"/>
    <w:rsid w:val="007450A8"/>
    <w:rsid w:val="00745191"/>
    <w:rsid w:val="007516F0"/>
    <w:rsid w:val="0075505E"/>
    <w:rsid w:val="00763248"/>
    <w:rsid w:val="007655A0"/>
    <w:rsid w:val="007A7F4A"/>
    <w:rsid w:val="007F46C0"/>
    <w:rsid w:val="00803759"/>
    <w:rsid w:val="00824A34"/>
    <w:rsid w:val="00850BC0"/>
    <w:rsid w:val="008753BB"/>
    <w:rsid w:val="00883DAB"/>
    <w:rsid w:val="00884936"/>
    <w:rsid w:val="008909CA"/>
    <w:rsid w:val="008A0A8B"/>
    <w:rsid w:val="008A1E65"/>
    <w:rsid w:val="008E3DE3"/>
    <w:rsid w:val="008E67DA"/>
    <w:rsid w:val="0090002F"/>
    <w:rsid w:val="00937EFB"/>
    <w:rsid w:val="009747E2"/>
    <w:rsid w:val="00996447"/>
    <w:rsid w:val="009B48F0"/>
    <w:rsid w:val="00A06214"/>
    <w:rsid w:val="00A345E3"/>
    <w:rsid w:val="00A36858"/>
    <w:rsid w:val="00A36906"/>
    <w:rsid w:val="00A57ADD"/>
    <w:rsid w:val="00A73338"/>
    <w:rsid w:val="00A74874"/>
    <w:rsid w:val="00A96174"/>
    <w:rsid w:val="00A97F11"/>
    <w:rsid w:val="00AF6D50"/>
    <w:rsid w:val="00B02A78"/>
    <w:rsid w:val="00B42EE6"/>
    <w:rsid w:val="00B56398"/>
    <w:rsid w:val="00B654EC"/>
    <w:rsid w:val="00B65A01"/>
    <w:rsid w:val="00B72E64"/>
    <w:rsid w:val="00B85B6E"/>
    <w:rsid w:val="00B956D1"/>
    <w:rsid w:val="00C25B3E"/>
    <w:rsid w:val="00C44DFD"/>
    <w:rsid w:val="00C45A70"/>
    <w:rsid w:val="00C51991"/>
    <w:rsid w:val="00C647F0"/>
    <w:rsid w:val="00C71DD8"/>
    <w:rsid w:val="00C82652"/>
    <w:rsid w:val="00C911C8"/>
    <w:rsid w:val="00C95F35"/>
    <w:rsid w:val="00CA3E9C"/>
    <w:rsid w:val="00CB7D2F"/>
    <w:rsid w:val="00CC2757"/>
    <w:rsid w:val="00CD0B06"/>
    <w:rsid w:val="00D47858"/>
    <w:rsid w:val="00D71E14"/>
    <w:rsid w:val="00D72894"/>
    <w:rsid w:val="00D817B4"/>
    <w:rsid w:val="00D83EBF"/>
    <w:rsid w:val="00DB3713"/>
    <w:rsid w:val="00DC23D4"/>
    <w:rsid w:val="00E138D9"/>
    <w:rsid w:val="00E25EB7"/>
    <w:rsid w:val="00E45804"/>
    <w:rsid w:val="00E54AF6"/>
    <w:rsid w:val="00E56570"/>
    <w:rsid w:val="00E57F5B"/>
    <w:rsid w:val="00E64EE6"/>
    <w:rsid w:val="00E659FE"/>
    <w:rsid w:val="00E80B95"/>
    <w:rsid w:val="00EE0949"/>
    <w:rsid w:val="00EF5200"/>
    <w:rsid w:val="00F07899"/>
    <w:rsid w:val="00F1426D"/>
    <w:rsid w:val="00F1544D"/>
    <w:rsid w:val="00F77428"/>
    <w:rsid w:val="00F81E3A"/>
    <w:rsid w:val="00F877F3"/>
    <w:rsid w:val="00FA5F96"/>
    <w:rsid w:val="00FB2C61"/>
    <w:rsid w:val="00FB5FB2"/>
    <w:rsid w:val="00FC21D3"/>
    <w:rsid w:val="00FD7E24"/>
    <w:rsid w:val="00FF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07"/>
  </w:style>
  <w:style w:type="paragraph" w:styleId="1">
    <w:name w:val="heading 1"/>
    <w:basedOn w:val="a"/>
    <w:next w:val="a"/>
    <w:link w:val="10"/>
    <w:qFormat/>
    <w:rsid w:val="00FD7E2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02A7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B02A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02A7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02A78"/>
    <w:rPr>
      <w:b/>
      <w:bCs/>
    </w:rPr>
  </w:style>
  <w:style w:type="character" w:styleId="a8">
    <w:name w:val="Emphasis"/>
    <w:basedOn w:val="a0"/>
    <w:qFormat/>
    <w:rsid w:val="00B02A78"/>
    <w:rPr>
      <w:i/>
      <w:iCs/>
    </w:rPr>
  </w:style>
  <w:style w:type="paragraph" w:styleId="a9">
    <w:name w:val="List Paragraph"/>
    <w:basedOn w:val="a"/>
    <w:uiPriority w:val="34"/>
    <w:qFormat/>
    <w:rsid w:val="008E3D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D7E2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a">
    <w:name w:val="Основной текст Знак"/>
    <w:aliases w:val="bt Знак,body text Знак"/>
    <w:basedOn w:val="a0"/>
    <w:link w:val="ab"/>
    <w:semiHidden/>
    <w:locked/>
    <w:rsid w:val="00FD7E24"/>
    <w:rPr>
      <w:sz w:val="24"/>
      <w:szCs w:val="24"/>
    </w:rPr>
  </w:style>
  <w:style w:type="paragraph" w:styleId="ab">
    <w:name w:val="Body Text"/>
    <w:aliases w:val="bt,body text"/>
    <w:basedOn w:val="a"/>
    <w:link w:val="aa"/>
    <w:semiHidden/>
    <w:unhideWhenUsed/>
    <w:rsid w:val="00FD7E24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FD7E24"/>
  </w:style>
  <w:style w:type="character" w:customStyle="1" w:styleId="apple-converted-space">
    <w:name w:val="apple-converted-space"/>
    <w:basedOn w:val="a0"/>
    <w:rsid w:val="00FD7E24"/>
  </w:style>
  <w:style w:type="paragraph" w:customStyle="1" w:styleId="Style1">
    <w:name w:val="Style1"/>
    <w:basedOn w:val="a"/>
    <w:uiPriority w:val="99"/>
    <w:rsid w:val="005B4855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B48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5B4855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5">
    <w:name w:val="Style15"/>
    <w:basedOn w:val="a"/>
    <w:uiPriority w:val="99"/>
    <w:rsid w:val="00002EB1"/>
    <w:pPr>
      <w:widowControl w:val="0"/>
      <w:autoSpaceDE w:val="0"/>
      <w:autoSpaceDN w:val="0"/>
      <w:adjustRightInd w:val="0"/>
      <w:spacing w:after="0" w:line="284" w:lineRule="exact"/>
      <w:ind w:firstLine="243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02EB1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0F21-5287-47E8-A4A6-A502880A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2050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Пользователь</cp:lastModifiedBy>
  <cp:revision>133</cp:revision>
  <dcterms:created xsi:type="dcterms:W3CDTF">2019-02-26T11:30:00Z</dcterms:created>
  <dcterms:modified xsi:type="dcterms:W3CDTF">2024-04-12T08:45:00Z</dcterms:modified>
</cp:coreProperties>
</file>