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3ABD" w14:textId="0364F7C0" w:rsidR="00B4102C" w:rsidRDefault="00F92AA0" w:rsidP="00F92AA0">
      <w:pPr>
        <w:jc w:val="center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Содержание.</w:t>
      </w:r>
    </w:p>
    <w:p w14:paraId="4E132D78" w14:textId="77777777" w:rsidR="009523E3" w:rsidRPr="009523E3" w:rsidRDefault="009523E3" w:rsidP="00F92A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D04A8F" w14:textId="77777777" w:rsidR="00D45DC9" w:rsidRPr="009523E3" w:rsidRDefault="00D45DC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Общие сведения об образовательной организации.</w:t>
      </w:r>
    </w:p>
    <w:p w14:paraId="1C75E0FF" w14:textId="18CBA6F2" w:rsidR="00F92AA0" w:rsidRPr="009523E3" w:rsidRDefault="00F92AA0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Система управления.</w:t>
      </w:r>
    </w:p>
    <w:p w14:paraId="6A4E3E34" w14:textId="5AD5A7D3" w:rsidR="00F92AA0" w:rsidRPr="009523E3" w:rsidRDefault="00F92AA0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Организация учебного процесса.</w:t>
      </w:r>
    </w:p>
    <w:p w14:paraId="76ABF23F" w14:textId="737A552B" w:rsidR="00E628E1" w:rsidRPr="009523E3" w:rsidRDefault="00E628E1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Характеристика реализуемых учебных программ.</w:t>
      </w:r>
    </w:p>
    <w:p w14:paraId="3ADA8DAE" w14:textId="4C987E12" w:rsidR="00F92AA0" w:rsidRPr="009523E3" w:rsidRDefault="00F92AA0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Содержание и качество подготовки учащихся.</w:t>
      </w:r>
    </w:p>
    <w:p w14:paraId="2A624C7B" w14:textId="2DD650EA" w:rsidR="00153871" w:rsidRPr="009523E3" w:rsidRDefault="001C497D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Востребованность выпускников и социализация учащихся.</w:t>
      </w:r>
    </w:p>
    <w:p w14:paraId="54245AE5" w14:textId="0C9FDEC4" w:rsidR="00A774E9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Воспитательная работа.</w:t>
      </w:r>
    </w:p>
    <w:p w14:paraId="02FFB0DA" w14:textId="122EB71F" w:rsidR="00A774E9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Система дополнительного образования</w:t>
      </w:r>
      <w:r w:rsidR="00C522F0" w:rsidRPr="009523E3">
        <w:rPr>
          <w:rFonts w:ascii="Times New Roman" w:hAnsi="Times New Roman" w:cs="Times New Roman"/>
          <w:sz w:val="24"/>
          <w:szCs w:val="24"/>
        </w:rPr>
        <w:t>.</w:t>
      </w:r>
    </w:p>
    <w:p w14:paraId="6722095F" w14:textId="3DE1272F" w:rsidR="00A774E9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учебно-воспитательного процесса.</w:t>
      </w:r>
    </w:p>
    <w:p w14:paraId="6BB89870" w14:textId="3E2A64D4" w:rsidR="00D45DC9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 xml:space="preserve"> </w:t>
      </w:r>
      <w:r w:rsidR="00D45DC9" w:rsidRPr="009523E3">
        <w:rPr>
          <w:rFonts w:ascii="Times New Roman" w:hAnsi="Times New Roman" w:cs="Times New Roman"/>
          <w:sz w:val="24"/>
          <w:szCs w:val="24"/>
        </w:rPr>
        <w:t>Внутренняя система оценки качества образования</w:t>
      </w:r>
      <w:r w:rsidRPr="009523E3">
        <w:rPr>
          <w:rFonts w:ascii="Times New Roman" w:hAnsi="Times New Roman" w:cs="Times New Roman"/>
          <w:sz w:val="24"/>
          <w:szCs w:val="24"/>
        </w:rPr>
        <w:t>.</w:t>
      </w:r>
    </w:p>
    <w:p w14:paraId="0981C4AA" w14:textId="7B6AED28" w:rsidR="00153871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 xml:space="preserve"> </w:t>
      </w:r>
      <w:r w:rsidR="00153871" w:rsidRPr="009523E3">
        <w:rPr>
          <w:rFonts w:ascii="Times New Roman" w:hAnsi="Times New Roman" w:cs="Times New Roman"/>
          <w:sz w:val="24"/>
          <w:szCs w:val="24"/>
        </w:rPr>
        <w:t>Кадровое обеспечение</w:t>
      </w:r>
      <w:r w:rsidR="00D45DC9" w:rsidRPr="009523E3">
        <w:rPr>
          <w:rFonts w:ascii="Times New Roman" w:hAnsi="Times New Roman" w:cs="Times New Roman"/>
          <w:sz w:val="24"/>
          <w:szCs w:val="24"/>
        </w:rPr>
        <w:t>.</w:t>
      </w:r>
    </w:p>
    <w:p w14:paraId="63804736" w14:textId="5019170F" w:rsidR="00D45DC9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 xml:space="preserve"> </w:t>
      </w:r>
      <w:r w:rsidR="00153871" w:rsidRPr="009523E3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="00D45DC9" w:rsidRPr="009523E3">
        <w:rPr>
          <w:rFonts w:ascii="Times New Roman" w:hAnsi="Times New Roman" w:cs="Times New Roman"/>
          <w:sz w:val="24"/>
          <w:szCs w:val="24"/>
        </w:rPr>
        <w:t>.</w:t>
      </w:r>
    </w:p>
    <w:p w14:paraId="7183B5E3" w14:textId="6D967A21" w:rsidR="00153871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 xml:space="preserve"> </w:t>
      </w:r>
      <w:r w:rsidR="00D45DC9" w:rsidRPr="009523E3">
        <w:rPr>
          <w:rFonts w:ascii="Times New Roman" w:hAnsi="Times New Roman" w:cs="Times New Roman"/>
          <w:sz w:val="24"/>
          <w:szCs w:val="24"/>
        </w:rPr>
        <w:t>Биб</w:t>
      </w:r>
      <w:r w:rsidR="00153871" w:rsidRPr="009523E3">
        <w:rPr>
          <w:rFonts w:ascii="Times New Roman" w:hAnsi="Times New Roman" w:cs="Times New Roman"/>
          <w:sz w:val="24"/>
          <w:szCs w:val="24"/>
        </w:rPr>
        <w:t>лиотечно-информационно</w:t>
      </w:r>
      <w:r w:rsidR="00D45DC9" w:rsidRPr="009523E3">
        <w:rPr>
          <w:rFonts w:ascii="Times New Roman" w:hAnsi="Times New Roman" w:cs="Times New Roman"/>
          <w:sz w:val="24"/>
          <w:szCs w:val="24"/>
        </w:rPr>
        <w:t>е</w:t>
      </w:r>
      <w:r w:rsidR="00153871" w:rsidRPr="009523E3">
        <w:rPr>
          <w:rFonts w:ascii="Times New Roman" w:hAnsi="Times New Roman" w:cs="Times New Roman"/>
          <w:sz w:val="24"/>
          <w:szCs w:val="24"/>
        </w:rPr>
        <w:t xml:space="preserve"> обеспечение.</w:t>
      </w:r>
    </w:p>
    <w:p w14:paraId="51079467" w14:textId="40D84278" w:rsidR="00153871" w:rsidRPr="009523E3" w:rsidRDefault="00A774E9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 xml:space="preserve"> </w:t>
      </w:r>
      <w:r w:rsidR="00153871" w:rsidRPr="009523E3">
        <w:rPr>
          <w:rFonts w:ascii="Times New Roman" w:hAnsi="Times New Roman" w:cs="Times New Roman"/>
          <w:sz w:val="24"/>
          <w:szCs w:val="24"/>
        </w:rPr>
        <w:t>Материально-техническая база.</w:t>
      </w:r>
    </w:p>
    <w:p w14:paraId="37224E8E" w14:textId="4FF67D1B" w:rsidR="00E628E1" w:rsidRPr="009523E3" w:rsidRDefault="00E628E1" w:rsidP="009523E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23E3">
        <w:rPr>
          <w:rFonts w:ascii="Times New Roman" w:hAnsi="Times New Roman" w:cs="Times New Roman"/>
          <w:sz w:val="24"/>
          <w:szCs w:val="24"/>
        </w:rPr>
        <w:t xml:space="preserve"> Показатели деятельности образовательной организации</w:t>
      </w:r>
      <w:r w:rsidR="00A774E9" w:rsidRPr="009523E3">
        <w:rPr>
          <w:rFonts w:ascii="Times New Roman" w:hAnsi="Times New Roman" w:cs="Times New Roman"/>
          <w:sz w:val="24"/>
          <w:szCs w:val="24"/>
        </w:rPr>
        <w:t>.</w:t>
      </w:r>
    </w:p>
    <w:p w14:paraId="48ECFE99" w14:textId="77777777" w:rsidR="006C1CD5" w:rsidRPr="009523E3" w:rsidRDefault="006C1CD5" w:rsidP="009523E3">
      <w:pPr>
        <w:pStyle w:val="a3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CC8FDF8" w14:textId="77777777" w:rsidR="001C497D" w:rsidRPr="009523E3" w:rsidRDefault="001C497D" w:rsidP="009523E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C2B4FEE" w14:textId="77777777" w:rsidR="00153871" w:rsidRPr="009523E3" w:rsidRDefault="00153871" w:rsidP="00D45DC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3871" w:rsidRPr="00952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5EAA"/>
    <w:multiLevelType w:val="hybridMultilevel"/>
    <w:tmpl w:val="F9A6E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C9"/>
    <w:rsid w:val="00153871"/>
    <w:rsid w:val="001C497D"/>
    <w:rsid w:val="002E6925"/>
    <w:rsid w:val="006C1CD5"/>
    <w:rsid w:val="008019DB"/>
    <w:rsid w:val="009523E3"/>
    <w:rsid w:val="00A056F0"/>
    <w:rsid w:val="00A774E9"/>
    <w:rsid w:val="00B4102C"/>
    <w:rsid w:val="00B655C9"/>
    <w:rsid w:val="00C522F0"/>
    <w:rsid w:val="00CC1406"/>
    <w:rsid w:val="00D45DC9"/>
    <w:rsid w:val="00E628E1"/>
    <w:rsid w:val="00F9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4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Пользователь</cp:lastModifiedBy>
  <cp:revision>10</cp:revision>
  <dcterms:created xsi:type="dcterms:W3CDTF">2024-04-09T07:00:00Z</dcterms:created>
  <dcterms:modified xsi:type="dcterms:W3CDTF">2024-04-12T07:57:00Z</dcterms:modified>
</cp:coreProperties>
</file>