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F556" w14:textId="4F87582C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Нормативные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документы,регулирующие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условия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организации</w:t>
      </w:r>
    </w:p>
    <w:p w14:paraId="03DAC4FB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образовательного процесса:</w:t>
      </w:r>
    </w:p>
    <w:p w14:paraId="25C0E9B7" w14:textId="707FEBEE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Приказа Минобрнауки России от 17 мая 2012 года №413 «Об утверждении федерального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государственного образовательного стандарта среднего общего образования» (редакция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Приказом Минобрнауки России от 29 декабря 2014 г. N 1645; Приказом Минобрнауки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России от 31 декабря 2015 г. N 1578; Приказом Минобрнауки России от 29 июня 2017 г. N613; Минпросвещения России от 24 сентября 2020 г. N 519 ); (далее – ФГОС СОО)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.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Приказ Минпросвещения России от 20.05.2020 N 254 (с изменениями и дополнениями от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23.12.2020 приказ Минпросвещения России №766) "Об утверждении федерального перечня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учебников, допущенных к использованию при реализации имеющих государственную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аккредитацию образовательных программ начального общего, основного общего, среднего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общего образования организациями, осуществляющими образовательную деятельность"Постановления главного санитарного врача Российской Федерации от 28 сентября 2020 года</w:t>
      </w:r>
    </w:p>
    <w:p w14:paraId="50813FA6" w14:textId="2182DEB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№28 «Об утверждении санитарных правил СП2.4.3648-20 "Санитарно-эпидемиологические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требования к организациям воспитания и обучения, отдыха и оздоровления детей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молодежи";</w:t>
      </w:r>
    </w:p>
    <w:p w14:paraId="09739295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Санитарные правила и нормы СанПиН 1.2.3685-21 от 28.01.2021 №2 «Гигиенические</w:t>
      </w:r>
    </w:p>
    <w:p w14:paraId="5771ED57" w14:textId="00D66DB6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нормативы и требования к обеспечению безопасности и (или) безвредности для человека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факторов среды обитания»;</w:t>
      </w:r>
    </w:p>
    <w:p w14:paraId="589EC273" w14:textId="34DF93A4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Рабочая программа по астрономии составлена в соответствии с требованиями</w:t>
      </w:r>
    </w:p>
    <w:p w14:paraId="5D969B14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Федерального государственного образовательного стандарта на основе рабочей программы,</w:t>
      </w:r>
    </w:p>
    <w:p w14:paraId="75C83E48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входящей в состав УМК Б.А.Воронцова-Вельяминова, Е.К.Страут «Астрономия. Базовый</w:t>
      </w:r>
    </w:p>
    <w:p w14:paraId="1E0A3F34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уровень. 11 класс».</w:t>
      </w:r>
    </w:p>
    <w:p w14:paraId="0A2768DD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Цель данной программы:</w:t>
      </w:r>
    </w:p>
    <w:p w14:paraId="7045C2BE" w14:textId="002FCD3A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развитие интересов и способностей учащихся на основе передачи им знаний и опыта</w:t>
      </w:r>
    </w:p>
    <w:p w14:paraId="3F4CE6B7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познавательной и творческой деятельности;</w:t>
      </w:r>
    </w:p>
    <w:p w14:paraId="032843AD" w14:textId="44E0EAF5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понимание учащимися смысла основных научных понятий и законов астрономии</w:t>
      </w:r>
    </w:p>
    <w:p w14:paraId="3AB8F9DF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взаимосвязи между ними;</w:t>
      </w:r>
    </w:p>
    <w:p w14:paraId="4AEE2B54" w14:textId="03A29E63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дать учащимся целостное представление о строении и эволюции Вселенной, раскрыть</w:t>
      </w:r>
    </w:p>
    <w:p w14:paraId="4FBCF1EA" w14:textId="43D2840D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перед ними астрономическую картину мира XX в. Отсюда следует, что основной упор 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изучении астрономии должен быть сделан на вопросы астрофизики, внегалактической астрономии,космогонии и космологии.</w:t>
      </w:r>
    </w:p>
    <w:p w14:paraId="1E996AF6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Задачи программы:</w:t>
      </w:r>
    </w:p>
    <w:p w14:paraId="7EA927BF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предметные</w:t>
      </w:r>
    </w:p>
    <w:p w14:paraId="1163380A" w14:textId="7E20CECB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понять сущность повседневно наблюдаемых и редких астрономических явлений;</w:t>
      </w:r>
    </w:p>
    <w:p w14:paraId="3D82BAE2" w14:textId="4BAA4D69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познакомиться с научными методами и историей изучения Вселенной;</w:t>
      </w:r>
    </w:p>
    <w:p w14:paraId="7E1BA1CC" w14:textId="5F68A529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получить представление о действии во Вселенной физических законов, открытых и</w:t>
      </w:r>
    </w:p>
    <w:p w14:paraId="5A955C96" w14:textId="4CFA6EBB" w:rsidR="005F123C" w:rsidRPr="005F123C" w:rsidRDefault="005F123C" w:rsidP="005F123C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земных условиях, и единстве мегамира и микромира;осознать свое место в Солнечной системе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Галактике;</w:t>
      </w:r>
    </w:p>
    <w:p w14:paraId="3F69F99A" w14:textId="3E76D480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ощутить связь своего существования со всей историей эволюции Метагалактики;</w:t>
      </w:r>
    </w:p>
    <w:p w14:paraId="71D8D0DE" w14:textId="27A2C506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выработать сознательное отношение к активно внедряемой в нашу жизнь астрологии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другим оккультным (эзотерическим) наукам.</w:t>
      </w:r>
    </w:p>
    <w:p w14:paraId="7BBA7991" w14:textId="2A6D3213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 процессе решения астрономических задач и самостоятельного приобретения новых</w:t>
      </w:r>
    </w:p>
    <w:p w14:paraId="334EDD48" w14:textId="7E9C05F4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знаний и умений по астрономии с использованием различных источников информации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современных информационных технологий; выполнения наблюдений, подготовки докладов,</w:t>
      </w:r>
    </w:p>
    <w:p w14:paraId="738BDAEF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рефератов и других творческих работ;</w:t>
      </w:r>
    </w:p>
    <w:p w14:paraId="575B037A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воспитание</w:t>
      </w:r>
    </w:p>
    <w:p w14:paraId="18687396" w14:textId="4F5CAA40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убежденности в возможности познания законов природы;</w:t>
      </w:r>
    </w:p>
    <w:p w14:paraId="474AF4D4" w14:textId="30FC3616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использования достижений астрономии на благо развития человеческой цивилизации;</w:t>
      </w:r>
    </w:p>
    <w:p w14:paraId="77B78780" w14:textId="56B3C5DA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lastRenderedPageBreak/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необходимости сотрудничества в процессе совместного выполнения задач,</w:t>
      </w:r>
    </w:p>
    <w:p w14:paraId="731A4404" w14:textId="49BA308F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уважительного отношения к мнению оппонента при обсуждении проблем</w:t>
      </w:r>
    </w:p>
    <w:p w14:paraId="51B0365A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естественнонаучного содержания;</w:t>
      </w:r>
    </w:p>
    <w:p w14:paraId="6363E9C8" w14:textId="06E5BB2A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готовности к морально-этической оценке использования научных достижений, чувства</w:t>
      </w:r>
    </w:p>
    <w:p w14:paraId="0B0C90F9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ответственности за защиту окружающей среды,</w:t>
      </w:r>
    </w:p>
    <w:p w14:paraId="7C2268D6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</w:p>
    <w:p w14:paraId="4F1CC56A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использование приобретенных знаний и умений для решения практических, жизненных</w:t>
      </w:r>
    </w:p>
    <w:p w14:paraId="1DCE4E19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задач;</w:t>
      </w:r>
    </w:p>
    <w:p w14:paraId="0E96DFB7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Данные цели и задачи сформулированы с учетом особенностей основной образовательной</w:t>
      </w:r>
    </w:p>
    <w:p w14:paraId="4D111FA9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программы лицея 395 и классов, в которых данная программа будет осуществляться.</w:t>
      </w:r>
    </w:p>
    <w:p w14:paraId="24F8685E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Программа учебного курса «Астрономия » разработана с учѐтом актуальных задачи воспитания,</w:t>
      </w:r>
    </w:p>
    <w:p w14:paraId="68C8AD0C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обучения и развития обучающихся, их возрастных особенностей и возможностей, а также условий,</w:t>
      </w:r>
    </w:p>
    <w:p w14:paraId="75A38976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которые необходимы для развития личностных и познавательных качеств.</w:t>
      </w:r>
    </w:p>
    <w:p w14:paraId="1DDD677C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ОПИСАНИЕ МЕСТА УЧЕБНОГО ПРЕДМЕТА В УЧЕБНОМ ПЛАНЕ</w:t>
      </w:r>
    </w:p>
    <w:p w14:paraId="51D7BE03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Общий объем времени, отводимого на изучение астрономии в 11 классах согласно Основной</w:t>
      </w:r>
    </w:p>
    <w:p w14:paraId="5CA15B3F" w14:textId="6286FDFE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образовательной программе основного общего образования составляет 34 часа.</w:t>
      </w:r>
    </w:p>
    <w:p w14:paraId="353657C7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Уроки проводятся 1 раз в неделю.</w:t>
      </w:r>
    </w:p>
    <w:p w14:paraId="00D2499C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Учебно-методический комплекс</w:t>
      </w:r>
    </w:p>
    <w:p w14:paraId="2CE426F7" w14:textId="6FCAD96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Воронцов-Вельяминов Б. А., Страут Е. К. «Астрономия. Базовый уровень.11 класс», М.</w:t>
      </w:r>
    </w:p>
    <w:p w14:paraId="47B79175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Дрофа, 2019</w:t>
      </w:r>
    </w:p>
    <w:p w14:paraId="7BC7E592" w14:textId="54034658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Е.К.Страут Методическое пособие к учебнику «Астрономия. Базовый уровень.11 класс»</w:t>
      </w:r>
    </w:p>
    <w:p w14:paraId="3EBF06DA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авторов Б. А. Воронцова-Вельяминова, Е. К. Страута, М. Дрофа, 2013</w:t>
      </w:r>
    </w:p>
    <w:p w14:paraId="4176B9EE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Интернет-ресурсы</w:t>
      </w:r>
    </w:p>
    <w:p w14:paraId="4039D1E2" w14:textId="1CAE769D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Stellarium — бесплатная программа для просмотра звездного неба,</w:t>
      </w:r>
    </w:p>
    <w:p w14:paraId="05359570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виртуальный планетарий.</w:t>
      </w:r>
    </w:p>
    <w:p w14:paraId="250AD407" w14:textId="6C0913F0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WorldWide Telescope — программа, помогающая любителям астрономии исследовать</w:t>
      </w:r>
    </w:p>
    <w:p w14:paraId="2B74DED8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Вселенную.</w:t>
      </w:r>
    </w:p>
    <w:p w14:paraId="386D3AA8" w14:textId="77777777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Астрономия в российской школе всегда рассматривалась как курс, который, завершая</w:t>
      </w:r>
    </w:p>
    <w:p w14:paraId="1A849F32" w14:textId="2C59E4A9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физико-математическое образование выпускников средней школы, знакомит их с современными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представлениями о строении и эволюции Вселенной и способствует формированию научного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мировоззрения. В настоящее время важнейшими задачами астрономии являются формирование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представлений о единстве физических законов, действующих на Земле и в безграничной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Вселенной, о непрерывно происходящей эволюции нашей планеты, всех космических тел и 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5F123C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систем, а также самой Вселенной.</w:t>
      </w:r>
    </w:p>
    <w:p w14:paraId="19325BCC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Для реализации данных задач в полной мере способствует системно-деятельностный</w:t>
      </w:r>
    </w:p>
    <w:p w14:paraId="3BF86D63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подход в обучении, который заложен в новые образовательные стандарты.</w:t>
      </w:r>
    </w:p>
    <w:p w14:paraId="4489455B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Системно-деятельностный подход при организации процесса обучения в рамках данной</w:t>
      </w:r>
    </w:p>
    <w:p w14:paraId="45B0DD34" w14:textId="23EC3301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рабочей программы предполагается применение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следующих образовательных технологий: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интернет-технологий,диалогового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обучения,технологии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уровневой</w:t>
      </w:r>
    </w:p>
    <w:p w14:paraId="0091F35F" w14:textId="23BB006A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проблемного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обучения,технологию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критического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мышления,ресурсосозидающих технологий, проектных технологий, рефлексивных технологий. В каждый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раздел курса включен основной материал, глубокого и прочного усвоения которого следует</w:t>
      </w:r>
    </w:p>
    <w:p w14:paraId="3199D328" w14:textId="73F7461F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добиваться, не загружая память учащихся множеством частных фактов. Некоторые вопросы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разделов учащиеся должны рассматривать самостоятельно. Некоторые материалы даются в виде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лекций. На повышение эффективности усвоения основ астрономии направлено использование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принципа генерализации учебного материала – такого его отбора и такой методики преподавания,при которых главное внимание уделено изучению основных фактов, понятий, законов, теорий.</w:t>
      </w:r>
    </w:p>
    <w:p w14:paraId="4912EB09" w14:textId="6928A16A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lastRenderedPageBreak/>
        <w:t>Наглядность преподавания и создание условий наилучшего понимания учащимися сущностиизучаемого материала возможно через применение видео фрагментов научно популярных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фильмов. У большинства учащихся дома в личном пользовании имеют компьютеры, что дает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возможность расширять понятийную базу знаний учащихся по различным разделам курса.</w:t>
      </w:r>
    </w:p>
    <w:p w14:paraId="75CF9866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Задачи астрономического образования решаются в процессе овладения школьниками</w:t>
      </w:r>
    </w:p>
    <w:p w14:paraId="381682FB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теоретическими и прикладными знаниями при выполнении лабораторных работ и решении задач.</w:t>
      </w:r>
    </w:p>
    <w:p w14:paraId="11015D7A" w14:textId="4446851D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Основной учебный материал должен быть усвоен учащимися на уроке. Это требует от учителя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постоянного продумывания методики проведения урока: изложение нового материала в форме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бесед или лекций, выдвижение учебных проблем; широкое использование фронтальных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лабораторных работ, в том числе и кратковременных, самостоятельная работа учащихся.</w:t>
      </w:r>
    </w:p>
    <w:p w14:paraId="7BAD2D67" w14:textId="3E3C6713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Необходимо совершенствовать методы повторения и контроля знаний учащихся, с тем, чтобы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основное время урока было посвящено объяснению и закреплению нового материала. Наиболее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эффективным методом проверки и коррекции знаний, учащихся при проведении промежуточной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диагностики внутри изучаемого раздела является использование кратковременных (на 7-8 минут)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тестовых тематических заданий. Итоговые контрольные работы проводятся в конце изучения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соответствующего раздела.</w:t>
      </w:r>
    </w:p>
    <w:p w14:paraId="327DEC08" w14:textId="682D60C0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При преподавании используются: классно-урочная система; лабораторные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практические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занятия; применение мультимедийного материала; решение экспериментальных задач.</w:t>
      </w:r>
    </w:p>
    <w:p w14:paraId="078E9DA8" w14:textId="2F7E8D83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Формы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учебного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процесса:</w:t>
      </w:r>
    </w:p>
    <w:p w14:paraId="73BA09BF" w14:textId="2507951C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индивидуальная,фронтальная, самостоятельная, практикумы.</w:t>
      </w:r>
    </w:p>
    <w:p w14:paraId="14D717EB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Информация о ходе усвоения учебного материала будет получена в процессе</w:t>
      </w:r>
    </w:p>
    <w:p w14:paraId="1ABD4014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следующих видов контроля:</w:t>
      </w:r>
    </w:p>
    <w:p w14:paraId="69501176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текущий контроль: тематические срезы, тест, устный опрос, лабораторная работа;</w:t>
      </w:r>
    </w:p>
    <w:p w14:paraId="3FBABFAC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промежуточный контроль: проверочная работа, тест, самостоятельная работа;</w:t>
      </w:r>
    </w:p>
    <w:p w14:paraId="341B4BDF" w14:textId="4E2F86F1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итоговый контроль: контрольная работа, тест, зачетная работа.</w:t>
      </w:r>
    </w:p>
    <w:p w14:paraId="290159F3" w14:textId="77777777" w:rsidR="00C24D09" w:rsidRDefault="00C24D09" w:rsidP="00C24D09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ответов учащихся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:</w:t>
      </w:r>
    </w:p>
    <w:p w14:paraId="479F4B2B" w14:textId="37AB8B3D" w:rsidR="00C24D09" w:rsidRPr="00C24D09" w:rsidRDefault="00C24D09" w:rsidP="00C24D09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«5» ставится в том случае, если учащийся показывает верное понимание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физической сущности рассматриваемых явлений и закономерностей, законов и теорий, а так же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правильное определение физических величин, их единиц и способов измерения: правильно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выполняет чертежи, схемы и графики; строит ответ по собственному плану, сопровождает рассказ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собственными примерами, умеет применять знания в новой ситуации при выполнении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практических заданий; может установить связь между изучаемым и ранее изученным материалом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 курсу физики, а также с материалом, усвоенным при изучении других предметов.</w:t>
      </w:r>
    </w:p>
    <w:p w14:paraId="52359936" w14:textId="15F1DDCC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«4» ставится, если ответ ученика удовлетворяет основным требованиям на оценку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«5», но дан без использования собственного плана, новых примеров, без применения знаний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новой ситуации, 6eз использования связей с ранее изученным материалом и материалом,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усвоенным при изучении др. предметов: если учащийся допустил одну ошибку или не более двух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недочѐтов и может их исправить самостоятельно или с небольшой помощью учителя.</w:t>
      </w:r>
    </w:p>
    <w:p w14:paraId="10A05D62" w14:textId="2767A609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«3» ставится,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если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учащийся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правильно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понимает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физическую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рассматриваемых явлений и закономерностей, но в ответе имеются отдельные пробелы в усвоении</w:t>
      </w:r>
    </w:p>
    <w:p w14:paraId="119156CF" w14:textId="52A1BE72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вопросов курса физики, не препятствующие дальнейшему усвоению вопросов программного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материала: умеет применять полученные знания при решении простых задач с использованием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готовых формул, но затрудняется при решении задач, требующих преобразования некоторых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формул, допустил не более одной грубой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lastRenderedPageBreak/>
        <w:t>ошибки и двух недочѐтов, не более одной грубой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одной негрубой ошибки, не более 2-3 негрубых ошибок, одной негрубой ошибки и трѐх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недочѐтов; допустил 4-5 недочѐтов.</w:t>
      </w:r>
    </w:p>
    <w:p w14:paraId="0FBC0045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«2» ставится, если учащийся не овладел основными знаниями и умениями в</w:t>
      </w:r>
    </w:p>
    <w:p w14:paraId="04CEE5B7" w14:textId="73610886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соответствии с требованиями программы и допустил больше ошибок и недочѐтов чем необходимо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для оценки «3».</w:t>
      </w:r>
    </w:p>
    <w:p w14:paraId="104F4EF0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контрольных работ</w:t>
      </w:r>
    </w:p>
    <w:p w14:paraId="4D93FC2B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«5» ставится за работу, выполненную полностью без ошибок и недочѐтов.</w:t>
      </w:r>
    </w:p>
    <w:p w14:paraId="413DD331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«4» ставится за работу выполненную полностью, но при наличии в ней не более</w:t>
      </w:r>
    </w:p>
    <w:p w14:paraId="7BDBC2E8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одной грубой и одной негрубой ошибки и одного недочѐта, не более трѐх недочѐтов.</w:t>
      </w:r>
    </w:p>
    <w:p w14:paraId="38D142C1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«3» ставится, если ученик правильно выполнил не менее 2/3 всей работы или</w:t>
      </w:r>
    </w:p>
    <w:p w14:paraId="77462F94" w14:textId="795C09B1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допустил не более одной грубой ошибки и двух недочѐтов, не более одной грубой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ошибки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одной негрубой ошибки, не более трех негрубых ошибок, одной негрубой ошибки и трех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недочѐтов, при наличии 4 - 5 недочѐтов.</w:t>
      </w:r>
    </w:p>
    <w:p w14:paraId="5A9C29F7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«2» ставится, если число ошибок и недочѐтов превысило норму для оценки 3 или</w:t>
      </w:r>
    </w:p>
    <w:p w14:paraId="3402C378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правильно выполнено менее 2/3 всей работы.</w:t>
      </w:r>
    </w:p>
    <w:p w14:paraId="6911AB28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лабораторных работ</w:t>
      </w:r>
    </w:p>
    <w:p w14:paraId="65E01231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«5» ставится, если учащийся выполняет работу в полном объеме с соблюдением</w:t>
      </w:r>
    </w:p>
    <w:p w14:paraId="5C153800" w14:textId="474240BC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необходимой последовательности проведения опытов и измерений; самостоятельно и рационально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монтирует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необходимое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оборудование;все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опыты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проводит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условиях</w:t>
      </w:r>
    </w:p>
    <w:p w14:paraId="7B7A4217" w14:textId="7E7A2F8A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обеспечивающих получение правильных результатов и выводов; соблюдает требования правил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безопасности труда; в отчете правильно и аккуратно выполняет все записи, таблицы, рисунки,чертежи, графики, вычисления; правильно выполняет анализ погрешностей.</w:t>
      </w:r>
    </w:p>
    <w:p w14:paraId="1C46624C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«4» ставится, если выполнены требования к оценке «5» , но было допущено два -</w:t>
      </w:r>
    </w:p>
    <w:p w14:paraId="5335AD7D" w14:textId="77777777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24D09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три недочета, не более одной негрубой ошибки и одного недочѐта.</w:t>
      </w:r>
    </w:p>
    <w:p w14:paraId="13C8514B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</w:t>
      </w:r>
    </w:p>
    <w:p w14:paraId="4D00F617" w14:textId="1312F8DA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«3»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ставится,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если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работа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выполнена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полностью,выполненной части таков, позволяет получить правильные результаты и выводы: если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ходе проведения опыта и измерений были допущены ошибки.</w:t>
      </w:r>
    </w:p>
    <w:p w14:paraId="38EDACBE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Оценка «2» ставится, если работа выполнена не полностью и объем выполненной</w:t>
      </w:r>
    </w:p>
    <w:p w14:paraId="19BE286B" w14:textId="59E17865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части работы не позволяет сделать правильных выводов: если опыты, измерения, вычисления,наблюдения производились неправильно.</w:t>
      </w:r>
    </w:p>
    <w:p w14:paraId="2F214579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Во всех случаях оценка снижается, если ученик не соблюдал требования правил</w:t>
      </w:r>
    </w:p>
    <w:p w14:paraId="2A72FA11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безопасности труда.</w:t>
      </w:r>
    </w:p>
    <w:p w14:paraId="566F1200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РЕЗУЛЬТАТЫ ОСВОЕНИЯ УЧЕБНОГО ПРЕДМЕТА «АСТРОНОМИЯ»</w:t>
      </w:r>
    </w:p>
    <w:p w14:paraId="7E127751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Личностные:</w:t>
      </w:r>
    </w:p>
    <w:p w14:paraId="25785F28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Формирование убежденности в возможности познания законов природы.</w:t>
      </w:r>
    </w:p>
    <w:p w14:paraId="1D8BF5DE" w14:textId="0844B4F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Формирование убежденности в возможности использования достижений физики на благо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развития человеческой цивилизации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Формирование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готовности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морально-этической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использования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научных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достижений.</w:t>
      </w:r>
    </w:p>
    <w:p w14:paraId="1D640EDB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Формирование чувства ответственности за защиту окружающей среды.</w:t>
      </w:r>
    </w:p>
    <w:p w14:paraId="229AB84C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Формироваиие целостного мировоззрения, соответствующего современному</w:t>
      </w:r>
    </w:p>
    <w:p w14:paraId="34CD723F" w14:textId="74126120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 w:hint="eastAsia"/>
          <w:color w:val="000000"/>
          <w:sz w:val="23"/>
          <w:szCs w:val="23"/>
          <w:lang w:eastAsia="ru-RU" w:bidi="ar-SA"/>
        </w:rPr>
        <w:t>У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ровню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развития науки.</w:t>
      </w:r>
    </w:p>
    <w:p w14:paraId="48A4A1F5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Метапредметные:</w:t>
      </w:r>
    </w:p>
    <w:p w14:paraId="64427D69" w14:textId="4C7F7649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использование для познания окружающего мира различных естественнонаучных методов:наблюдение, измерение, эксперимент, моделирование;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формирование умений различать факты, гипотезы, причины, следствия, доказательства,законы, теории;</w:t>
      </w:r>
    </w:p>
    <w:p w14:paraId="61C2B59B" w14:textId="77777777" w:rsidR="00DF28AB" w:rsidRDefault="00DF28AB" w:rsidP="00DF28AB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овладение адекватными способами решения теоретических и экспериментальных задач;</w:t>
      </w:r>
    </w:p>
    <w:p w14:paraId="24522917" w14:textId="42E83840" w:rsidR="00DF28AB" w:rsidRPr="00DF28AB" w:rsidRDefault="00DF28AB" w:rsidP="00DF28AB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приобретение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опыта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выдвижения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гипотез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объяснения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известных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фактов</w:t>
      </w:r>
    </w:p>
    <w:p w14:paraId="1957FEAA" w14:textId="37337AE1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экспериментальной проверки выдвигаемых гипотез.</w:t>
      </w:r>
    </w:p>
    <w:p w14:paraId="0515AA3E" w14:textId="4CFDE28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владение монологической и диалогической речью. Способность понимать точку зрения</w:t>
      </w:r>
    </w:p>
    <w:p w14:paraId="2B30C997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lastRenderedPageBreak/>
        <w:t>собеседника и признавать право на иное мнение;</w:t>
      </w:r>
    </w:p>
    <w:p w14:paraId="20103EE2" w14:textId="05BDEAA8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использование для решения познавательных и коммуникативных задач различных</w:t>
      </w:r>
    </w:p>
    <w:p w14:paraId="2A49158E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источников информации.</w:t>
      </w:r>
    </w:p>
    <w:p w14:paraId="4618C69D" w14:textId="6259633D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владение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навыками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контроля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оценки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своей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деятельности,умением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предвидеть</w:t>
      </w:r>
    </w:p>
    <w:p w14:paraId="3F8850F9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возможные результаты своих действий:</w:t>
      </w:r>
    </w:p>
    <w:p w14:paraId="5BF341C6" w14:textId="21796C21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sym w:font="Symbol" w:char="F0B7"/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организация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учебной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деятельности:</w:t>
      </w:r>
    </w:p>
    <w:p w14:paraId="7540F584" w14:textId="0EA926DA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 w:hint="eastAsia"/>
          <w:color w:val="000000"/>
          <w:sz w:val="23"/>
          <w:szCs w:val="23"/>
          <w:lang w:eastAsia="ru-RU" w:bidi="ar-SA"/>
        </w:rPr>
        <w:t>П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остановка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цели,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планирование,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определение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оптимального соотношения цели и средств.</w:t>
      </w:r>
    </w:p>
    <w:p w14:paraId="5817ADCE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Предметные:</w:t>
      </w:r>
    </w:p>
    <w:p w14:paraId="1F73A48F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 результате изучения учебного предмета «Астрономия» на уровне среднего общего образования:</w:t>
      </w:r>
    </w:p>
    <w:p w14:paraId="327CCAEE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Выпускник на базовом уровне научится:</w:t>
      </w:r>
    </w:p>
    <w:p w14:paraId="17BED8ED" w14:textId="67A97709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- демонстрировать на примерах роль и место астрономии в формировании современной научной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картины мира, в развитии современной техники и технологий, в практической деятельности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людей;</w:t>
      </w:r>
    </w:p>
    <w:p w14:paraId="4C3A8F47" w14:textId="7FC8021A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- различать и уметь использовать в учебно-исследовательской деятельности методы научного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познания (наблюдение, описание, измерение, эксперимент, выдвижение гипотезы, моделирование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 др.) и формы научного познания (факты, законы, теории), демонстрируя на примерах их роль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место в научном познании;</w:t>
      </w:r>
    </w:p>
    <w:p w14:paraId="7D9775F3" w14:textId="3705A6FE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- приводить примеры роли астрономии в развитии цивилизации, использования етодов</w:t>
      </w:r>
    </w:p>
    <w:p w14:paraId="71D41D07" w14:textId="33C63196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исследований в астрономии, различных диапазонов электромагнитных излучений для получения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информации об объектах Вселенной, получения астрономической информации с помощью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космических аппаратов и спектрального анализа, влияния солнечной активности на Землю;</w:t>
      </w:r>
    </w:p>
    <w:p w14:paraId="210B119E" w14:textId="3CAC5180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− описывать и объяснять различия календарей, условия наступления солнечных и лунных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затмений, фазы Луны, суточные движения светил, причины возникновения приливов и отливов;</w:t>
      </w:r>
    </w:p>
    <w:p w14:paraId="15590E08" w14:textId="193FDE22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принцип действия оптического телескопа, взаимосвязь физико-химических характеристик звезд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использованием диаграммы «цвет-светимость», физические причины, определяющие равновесия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звезд, источник энергии звезд ипроисхождение химических элементов, красное смещение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помощью эффекта Доплера;</w:t>
      </w:r>
    </w:p>
    <w:p w14:paraId="086B1DD1" w14:textId="337883BA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− характеризовать особенности методов познания астрономии, основные элементы и свойства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планет Солнечной системы, методы определения расстояний и линейных размеров небесных тел,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возможные пути эволюции звезд различной массы;</w:t>
      </w:r>
    </w:p>
    <w:p w14:paraId="093D899A" w14:textId="69788F2E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− находить на небе основные созвездия Северного полушария, в том числе Большую Медведицу,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Малую Медведицу, Волопас, Лебедь, Кассиопею, Орион; самые яркие звезды, в том числе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Полярную звезда, Арктур, Вегу, Капеллу, Сириус, Бетельгейзе;</w:t>
      </w:r>
    </w:p>
    <w:p w14:paraId="2CC880A8" w14:textId="6394AAAF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− использовать компьютерные приложения для определения положения Солнца, Луны и звезд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любую дату и время сток для данного населѐнного пункта;</w:t>
      </w:r>
    </w:p>
    <w:p w14:paraId="4D6743D4" w14:textId="0E7E3C9C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− использовать приобретенные знания и умения в практической деятельности и повседневной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жизни:</w:t>
      </w:r>
    </w:p>
    <w:p w14:paraId="1B13B0B4" w14:textId="2CE1BD33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− для понимания взаимосвязи астрономии и с другими науками, в основе которых лежат знания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астрономии, отделение ее от лженаук;</w:t>
      </w:r>
    </w:p>
    <w:p w14:paraId="7BEE6F7E" w14:textId="6061085C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− для оценивания информации, содержащейся в сообщения СМИ, Интернете, научно-популярных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статьях.</w:t>
      </w:r>
    </w:p>
    <w:p w14:paraId="1BBBB0EE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Выпускник на базовом уровне получит возможность научиться:</w:t>
      </w:r>
    </w:p>
    <w:p w14:paraId="0A7F6B2A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понимать и объяснять целостность астрономии, различать границы ее применимости и</w:t>
      </w:r>
    </w:p>
    <w:p w14:paraId="553ECF6C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место в ряду других теорий;</w:t>
      </w:r>
    </w:p>
    <w:p w14:paraId="65A83FAB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характеризовать системную связь между основополагающими научными понятиями:</w:t>
      </w:r>
    </w:p>
    <w:p w14:paraId="029F705F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пространство, время, материя;</w:t>
      </w:r>
    </w:p>
    <w:p w14:paraId="39A6998B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выдвигать гипотезы на основе знания основополагающих закономерностей и законов;</w:t>
      </w:r>
    </w:p>
    <w:p w14:paraId="44C28A67" w14:textId="25413BC3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lastRenderedPageBreak/>
        <w:t>характеризовать глобальные проблемы, стоящие перед человечеством: астероиды, метеоры,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солнечный ветер, радиация, переселение человечества на другую планету – и роль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астрономии в решении этих проблем;</w:t>
      </w:r>
    </w:p>
    <w:p w14:paraId="0370F108" w14:textId="1E3AB0C2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решать практико-ориентированные качественные и расчетные задачи, используя несколько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законов или формул, связывающих известные величины, в контексте межпредметных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связей;</w:t>
      </w:r>
    </w:p>
    <w:p w14:paraId="1EDB64EC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объяснять принципы работы и характеристики телескопов, спутников, приборов и</w:t>
      </w:r>
    </w:p>
    <w:p w14:paraId="61BB813B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технических устройств.</w:t>
      </w:r>
    </w:p>
    <w:p w14:paraId="17D89562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Данная программа содержит все темы, включенные в федеральный компонент содержания</w:t>
      </w:r>
    </w:p>
    <w:p w14:paraId="6AE79190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образования. Логика изложения материала полностью соответствует программе, входящей в</w:t>
      </w:r>
    </w:p>
    <w:p w14:paraId="50C82DA8" w14:textId="7777777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состав УМК Б.А.Воронцова-Вельяминова, Е.К.Страут «Астрономия. Базовый уровень. 11 класс».</w:t>
      </w:r>
    </w:p>
    <w:p w14:paraId="7F9F7139" w14:textId="7D0B867F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Содержание учебного предмета базируется на новых концепциях образования., В содержание</w:t>
      </w:r>
      <w:r w:rsidR="00C40EFA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заложены следующие направления проектной и исследовательской деятельности: космонавтика и</w:t>
      </w:r>
      <w:r w:rsidR="00C40EFA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  <w:r w:rsidRPr="00DF28AB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астрофизика.</w:t>
      </w:r>
    </w:p>
    <w:p w14:paraId="65D210D1" w14:textId="05382C37" w:rsidR="00DF28AB" w:rsidRPr="00DF28AB" w:rsidRDefault="00DF28AB" w:rsidP="00DF28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</w:p>
    <w:p w14:paraId="5BC4AC2E" w14:textId="4D4D70DF" w:rsidR="00C24D09" w:rsidRPr="00C24D09" w:rsidRDefault="00C24D09" w:rsidP="00C24D0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</w:p>
    <w:p w14:paraId="051B1995" w14:textId="6D5C5A0C" w:rsidR="005F123C" w:rsidRPr="005F123C" w:rsidRDefault="005F123C" w:rsidP="005F123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</w:p>
    <w:p w14:paraId="3F229869" w14:textId="77777777" w:rsidR="004955E7" w:rsidRDefault="004955E7"/>
    <w:sectPr w:rsidR="0049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3C"/>
    <w:rsid w:val="004955E7"/>
    <w:rsid w:val="005F123C"/>
    <w:rsid w:val="00C24D09"/>
    <w:rsid w:val="00C40EFA"/>
    <w:rsid w:val="00D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AAAC"/>
  <w15:chartTrackingRefBased/>
  <w15:docId w15:val="{D773DAA6-458D-4FDC-9C23-B68CBB1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Павлюц</dc:creator>
  <cp:keywords/>
  <dc:description/>
  <cp:lastModifiedBy>Светлана Павлюц</cp:lastModifiedBy>
  <cp:revision>1</cp:revision>
  <dcterms:created xsi:type="dcterms:W3CDTF">2022-10-16T18:36:00Z</dcterms:created>
  <dcterms:modified xsi:type="dcterms:W3CDTF">2022-10-16T19:07:00Z</dcterms:modified>
</cp:coreProperties>
</file>